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D1" w:rsidRDefault="009C5BD1" w:rsidP="008D79C9">
      <w:pPr>
        <w:jc w:val="center"/>
        <w:rPr>
          <w:rFonts w:ascii="Forte" w:hAnsi="Forte"/>
          <w:b/>
          <w:bCs/>
          <w:sz w:val="36"/>
          <w:szCs w:val="36"/>
        </w:rPr>
      </w:pPr>
    </w:p>
    <w:p w:rsidR="002E33FC" w:rsidRPr="00F5578E" w:rsidRDefault="008D79C9" w:rsidP="008D79C9">
      <w:pPr>
        <w:jc w:val="center"/>
        <w:rPr>
          <w:rFonts w:ascii="Forte" w:hAnsi="Forte"/>
          <w:b/>
          <w:bCs/>
          <w:sz w:val="36"/>
          <w:szCs w:val="36"/>
        </w:rPr>
      </w:pPr>
      <w:r w:rsidRPr="00F5578E">
        <w:rPr>
          <w:rFonts w:ascii="Forte" w:hAnsi="Forte"/>
          <w:b/>
          <w:bCs/>
          <w:sz w:val="36"/>
          <w:szCs w:val="36"/>
        </w:rPr>
        <w:t>Salivary Glands Disorders</w:t>
      </w:r>
    </w:p>
    <w:p w:rsidR="00F5578E" w:rsidRPr="00F5578E" w:rsidRDefault="00F5578E" w:rsidP="00F5578E">
      <w:pPr>
        <w:rPr>
          <w:rFonts w:ascii="Forte" w:hAnsi="Forte"/>
          <w:sz w:val="28"/>
          <w:szCs w:val="28"/>
        </w:rPr>
      </w:pPr>
      <w:proofErr w:type="spellStart"/>
      <w:r w:rsidRPr="00F5578E">
        <w:rPr>
          <w:rFonts w:ascii="Forte" w:hAnsi="Forte"/>
          <w:sz w:val="28"/>
          <w:szCs w:val="28"/>
        </w:rPr>
        <w:t>Dr.Shayyab</w:t>
      </w:r>
      <w:proofErr w:type="spellEnd"/>
    </w:p>
    <w:p w:rsidR="00F5578E" w:rsidRPr="00F5578E" w:rsidRDefault="00F5578E" w:rsidP="00F5578E">
      <w:pPr>
        <w:rPr>
          <w:rFonts w:ascii="Forte" w:hAnsi="Forte"/>
          <w:sz w:val="28"/>
          <w:szCs w:val="28"/>
        </w:rPr>
      </w:pPr>
      <w:r w:rsidRPr="00F5578E">
        <w:rPr>
          <w:rFonts w:ascii="Forte" w:hAnsi="Forte"/>
          <w:sz w:val="28"/>
          <w:szCs w:val="28"/>
        </w:rPr>
        <w:t>25/3/15</w:t>
      </w:r>
    </w:p>
    <w:p w:rsidR="00F5578E" w:rsidRPr="00196E4A" w:rsidRDefault="00F5578E" w:rsidP="008D79C9">
      <w:pPr>
        <w:jc w:val="center"/>
        <w:rPr>
          <w:b/>
          <w:bCs/>
          <w:sz w:val="36"/>
          <w:szCs w:val="36"/>
        </w:rPr>
      </w:pPr>
    </w:p>
    <w:p w:rsidR="008D79C9" w:rsidRPr="00C15180" w:rsidRDefault="008D79C9" w:rsidP="008D79C9">
      <w:pPr>
        <w:jc w:val="center"/>
        <w:rPr>
          <w:sz w:val="28"/>
          <w:szCs w:val="28"/>
        </w:rPr>
      </w:pPr>
    </w:p>
    <w:p w:rsidR="00E82951" w:rsidRPr="00196E4A" w:rsidRDefault="00E82951" w:rsidP="00E82951">
      <w:pPr>
        <w:rPr>
          <w:rFonts w:ascii="Calibri" w:eastAsia="Calibri" w:hAnsi="Calibri" w:cs="Calibri"/>
          <w:b/>
          <w:bCs/>
          <w:sz w:val="28"/>
          <w:szCs w:val="28"/>
        </w:rPr>
      </w:pPr>
      <w:r w:rsidRPr="00196E4A">
        <w:rPr>
          <w:rFonts w:ascii="Calibri" w:eastAsia="Calibri" w:hAnsi="Calibri" w:cs="Calibri"/>
          <w:b/>
          <w:bCs/>
          <w:sz w:val="28"/>
          <w:szCs w:val="28"/>
        </w:rPr>
        <w:t>The anatomy of salivary glands:</w:t>
      </w:r>
    </w:p>
    <w:p w:rsidR="00E82951" w:rsidRPr="00C15180" w:rsidRDefault="00E82951" w:rsidP="00196E4A">
      <w:pPr>
        <w:rPr>
          <w:rFonts w:ascii="Calibri" w:eastAsia="Calibri" w:hAnsi="Calibri" w:cs="Calibri"/>
          <w:sz w:val="28"/>
          <w:szCs w:val="28"/>
        </w:rPr>
      </w:pPr>
      <w:r w:rsidRPr="00C15180">
        <w:rPr>
          <w:rFonts w:ascii="Calibri" w:eastAsia="Calibri" w:hAnsi="Calibri" w:cs="Calibri"/>
          <w:sz w:val="28"/>
          <w:szCs w:val="28"/>
        </w:rPr>
        <w:tab/>
        <w:t>Salivary gla</w:t>
      </w:r>
      <w:r w:rsidR="00196E4A">
        <w:rPr>
          <w:rFonts w:ascii="Calibri" w:eastAsia="Calibri" w:hAnsi="Calibri" w:cs="Calibri"/>
          <w:sz w:val="28"/>
          <w:szCs w:val="28"/>
        </w:rPr>
        <w:t xml:space="preserve">nds are developed as </w:t>
      </w:r>
      <w:proofErr w:type="spellStart"/>
      <w:r w:rsidR="00196E4A">
        <w:rPr>
          <w:rFonts w:ascii="Calibri" w:eastAsia="Calibri" w:hAnsi="Calibri" w:cs="Calibri"/>
          <w:sz w:val="28"/>
          <w:szCs w:val="28"/>
        </w:rPr>
        <w:t>invasionations</w:t>
      </w:r>
      <w:proofErr w:type="spellEnd"/>
      <w:r w:rsidRPr="00C15180">
        <w:rPr>
          <w:rFonts w:ascii="Calibri" w:eastAsia="Calibri" w:hAnsi="Calibri" w:cs="Calibri"/>
          <w:sz w:val="28"/>
          <w:szCs w:val="28"/>
        </w:rPr>
        <w:t xml:space="preserve"> of the oral mucosa in the underlying structures to form 3 major salivary glands and numerous </w:t>
      </w:r>
      <w:proofErr w:type="gramStart"/>
      <w:r w:rsidRPr="00C15180">
        <w:rPr>
          <w:rFonts w:ascii="Calibri" w:eastAsia="Calibri" w:hAnsi="Calibri" w:cs="Calibri"/>
          <w:sz w:val="28"/>
          <w:szCs w:val="28"/>
        </w:rPr>
        <w:t>( &gt;</w:t>
      </w:r>
      <w:proofErr w:type="gramEnd"/>
      <w:r w:rsidRPr="00C15180">
        <w:rPr>
          <w:rFonts w:ascii="Calibri" w:eastAsia="Calibri" w:hAnsi="Calibri" w:cs="Calibri"/>
          <w:sz w:val="28"/>
          <w:szCs w:val="28"/>
        </w:rPr>
        <w:t>400) minor salivary glands distributed over the oral cavity.</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The 6 major salivary glands are </w:t>
      </w:r>
      <w:proofErr w:type="gramStart"/>
      <w:r w:rsidRPr="00C15180">
        <w:rPr>
          <w:rFonts w:ascii="Calibri" w:eastAsia="Calibri" w:hAnsi="Calibri" w:cs="Calibri"/>
          <w:sz w:val="28"/>
          <w:szCs w:val="28"/>
        </w:rPr>
        <w:t>2 parotid, 2 submandibular and 2 sublingual</w:t>
      </w:r>
      <w:proofErr w:type="gramEnd"/>
      <w:r w:rsidRPr="00C15180">
        <w:rPr>
          <w:rFonts w:ascii="Calibri" w:eastAsia="Calibri" w:hAnsi="Calibri" w:cs="Calibri"/>
          <w:sz w:val="28"/>
          <w:szCs w:val="28"/>
        </w:rPr>
        <w:t xml:space="preserve">. </w:t>
      </w:r>
      <w:r w:rsidR="00196E4A" w:rsidRPr="00C15180">
        <w:rPr>
          <w:rFonts w:ascii="Calibri" w:eastAsia="Calibri" w:hAnsi="Calibri" w:cs="Calibri"/>
          <w:sz w:val="28"/>
          <w:szCs w:val="28"/>
        </w:rPr>
        <w:t>While</w:t>
      </w:r>
      <w:r w:rsidRPr="00C15180">
        <w:rPr>
          <w:rFonts w:ascii="Calibri" w:eastAsia="Calibri" w:hAnsi="Calibri" w:cs="Calibri"/>
          <w:sz w:val="28"/>
          <w:szCs w:val="28"/>
        </w:rPr>
        <w:t xml:space="preserve"> the minor salivary glands </w:t>
      </w:r>
      <w:r w:rsidR="00196E4A" w:rsidRPr="00C15180">
        <w:rPr>
          <w:rFonts w:ascii="Calibri" w:eastAsia="Calibri" w:hAnsi="Calibri" w:cs="Calibri"/>
          <w:sz w:val="28"/>
          <w:szCs w:val="28"/>
        </w:rPr>
        <w:t>lay</w:t>
      </w:r>
      <w:r w:rsidRPr="00C15180">
        <w:rPr>
          <w:rFonts w:ascii="Calibri" w:eastAsia="Calibri" w:hAnsi="Calibri" w:cs="Calibri"/>
          <w:sz w:val="28"/>
          <w:szCs w:val="28"/>
        </w:rPr>
        <w:t xml:space="preserve"> all over the oral cavity, esp. in the inner side of the lower lip, cheeks, floor of the mouth, retromolar pad area and orodigestive tract, and they contribute in 10% of the total volume of saliva.</w:t>
      </w:r>
    </w:p>
    <w:p w:rsidR="00E82951" w:rsidRPr="00F5578E" w:rsidRDefault="00E82951" w:rsidP="00E82951">
      <w:pPr>
        <w:rPr>
          <w:rFonts w:ascii="Calibri" w:eastAsia="Calibri" w:hAnsi="Calibri" w:cs="Calibri"/>
          <w:b/>
          <w:bCs/>
          <w:sz w:val="32"/>
          <w:szCs w:val="32"/>
        </w:rPr>
      </w:pPr>
      <w:r w:rsidRPr="00F5578E">
        <w:rPr>
          <w:rFonts w:ascii="Calibri" w:eastAsia="Calibri" w:hAnsi="Calibri" w:cs="Calibri"/>
          <w:b/>
          <w:bCs/>
          <w:sz w:val="32"/>
          <w:szCs w:val="32"/>
        </w:rPr>
        <w:t>The Surgical Anatomy:</w:t>
      </w:r>
    </w:p>
    <w:p w:rsidR="00E82951" w:rsidRPr="00196E4A" w:rsidRDefault="00E82951" w:rsidP="00E82951">
      <w:pPr>
        <w:rPr>
          <w:rFonts w:ascii="Calibri" w:eastAsia="Calibri" w:hAnsi="Calibri" w:cs="Calibri"/>
          <w:b/>
          <w:bCs/>
          <w:sz w:val="28"/>
          <w:szCs w:val="28"/>
        </w:rPr>
      </w:pPr>
      <w:r w:rsidRPr="00196E4A">
        <w:rPr>
          <w:rFonts w:ascii="Calibri" w:eastAsia="Calibri" w:hAnsi="Calibri" w:cs="Calibri"/>
          <w:b/>
          <w:bCs/>
          <w:sz w:val="28"/>
          <w:szCs w:val="28"/>
        </w:rPr>
        <w:t>Sublingual Salivary Gland:</w:t>
      </w:r>
    </w:p>
    <w:p w:rsidR="00E82951" w:rsidRPr="00C15180" w:rsidRDefault="00F5578E" w:rsidP="00E82951">
      <w:pPr>
        <w:rPr>
          <w:rFonts w:ascii="Calibri" w:eastAsia="Calibri" w:hAnsi="Calibri" w:cs="Calibri"/>
          <w:sz w:val="28"/>
          <w:szCs w:val="28"/>
        </w:rPr>
      </w:pPr>
      <w:r>
        <w:rPr>
          <w:rFonts w:ascii="Calibri" w:eastAsia="Calibri" w:hAnsi="Calibri" w:cs="Calibri"/>
          <w:noProof/>
          <w:sz w:val="28"/>
          <w:szCs w:val="28"/>
        </w:rPr>
        <w:drawing>
          <wp:anchor distT="0" distB="0" distL="114300" distR="114300" simplePos="0" relativeHeight="251660288" behindDoc="1" locked="0" layoutInCell="1" allowOverlap="1">
            <wp:simplePos x="0" y="0"/>
            <wp:positionH relativeFrom="column">
              <wp:posOffset>2936240</wp:posOffset>
            </wp:positionH>
            <wp:positionV relativeFrom="paragraph">
              <wp:posOffset>50165</wp:posOffset>
            </wp:positionV>
            <wp:extent cx="2851150" cy="1436370"/>
            <wp:effectExtent l="19050" t="0" r="6350" b="0"/>
            <wp:wrapTight wrapText="bothSides">
              <wp:wrapPolygon edited="0">
                <wp:start x="-144" y="0"/>
                <wp:lineTo x="-144" y="21199"/>
                <wp:lineTo x="21648" y="21199"/>
                <wp:lineTo x="21648" y="0"/>
                <wp:lineTo x="-144" y="0"/>
              </wp:wrapPolygon>
            </wp:wrapTight>
            <wp:docPr id="3" name="Picture 3" descr="C:\Users\Haneen Kharoub\Documents\5th\surgery\subl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een Kharoub\Documents\5th\surgery\subling.png"/>
                    <pic:cNvPicPr>
                      <a:picLocks noChangeAspect="1" noChangeArrowheads="1"/>
                    </pic:cNvPicPr>
                  </pic:nvPicPr>
                  <pic:blipFill>
                    <a:blip r:embed="rId5" cstate="print"/>
                    <a:srcRect/>
                    <a:stretch>
                      <a:fillRect/>
                    </a:stretch>
                  </pic:blipFill>
                  <pic:spPr bwMode="auto">
                    <a:xfrm>
                      <a:off x="0" y="0"/>
                      <a:ext cx="2851150" cy="1436370"/>
                    </a:xfrm>
                    <a:prstGeom prst="rect">
                      <a:avLst/>
                    </a:prstGeom>
                    <a:noFill/>
                    <a:ln w="9525">
                      <a:noFill/>
                      <a:miter lim="800000"/>
                      <a:headEnd/>
                      <a:tailEnd/>
                    </a:ln>
                  </pic:spPr>
                </pic:pic>
              </a:graphicData>
            </a:graphic>
          </wp:anchor>
        </w:drawing>
      </w:r>
      <w:r w:rsidR="00E82951" w:rsidRPr="00C15180">
        <w:rPr>
          <w:rFonts w:ascii="Calibri" w:eastAsia="Calibri" w:hAnsi="Calibri" w:cs="Calibri"/>
          <w:sz w:val="28"/>
          <w:szCs w:val="28"/>
        </w:rPr>
        <w:tab/>
        <w:t xml:space="preserve">- </w:t>
      </w:r>
      <w:proofErr w:type="gramStart"/>
      <w:r w:rsidR="00E82951" w:rsidRPr="00C15180">
        <w:rPr>
          <w:rFonts w:ascii="Calibri" w:eastAsia="Calibri" w:hAnsi="Calibri" w:cs="Calibri"/>
          <w:sz w:val="28"/>
          <w:szCs w:val="28"/>
        </w:rPr>
        <w:t>it</w:t>
      </w:r>
      <w:proofErr w:type="gramEnd"/>
      <w:r w:rsidR="00E82951" w:rsidRPr="00C15180">
        <w:rPr>
          <w:rFonts w:ascii="Calibri" w:eastAsia="Calibri" w:hAnsi="Calibri" w:cs="Calibri"/>
          <w:sz w:val="28"/>
          <w:szCs w:val="28"/>
        </w:rPr>
        <w:t xml:space="preserve"> is the smallest major salivary gland</w:t>
      </w:r>
    </w:p>
    <w:p w:rsidR="00E82951" w:rsidRPr="00F5578E"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highly</w:t>
      </w:r>
      <w:proofErr w:type="gramEnd"/>
      <w:r w:rsidRPr="00C15180">
        <w:rPr>
          <w:rFonts w:ascii="Calibri" w:eastAsia="Calibri" w:hAnsi="Calibri" w:cs="Calibri"/>
          <w:sz w:val="28"/>
          <w:szCs w:val="28"/>
        </w:rPr>
        <w:t xml:space="preserve"> related to some important anatomic structures, which are the submandibular gland duct and the lingual nerve.</w:t>
      </w:r>
      <w:r w:rsidR="00F5578E" w:rsidRPr="00F5578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located over the myelohiod muscle.</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lastRenderedPageBreak/>
        <w:tab/>
        <w:t xml:space="preserve">- bounded laterally by the medial side of the body of the mandible, </w:t>
      </w:r>
      <w:proofErr w:type="spellStart"/>
      <w:r w:rsidRPr="00C15180">
        <w:rPr>
          <w:rFonts w:ascii="Calibri" w:eastAsia="Calibri" w:hAnsi="Calibri" w:cs="Calibri"/>
          <w:sz w:val="28"/>
          <w:szCs w:val="28"/>
        </w:rPr>
        <w:t>medialy</w:t>
      </w:r>
      <w:proofErr w:type="spellEnd"/>
      <w:r w:rsidRPr="00C15180">
        <w:rPr>
          <w:rFonts w:ascii="Calibri" w:eastAsia="Calibri" w:hAnsi="Calibri" w:cs="Calibri"/>
          <w:sz w:val="28"/>
          <w:szCs w:val="28"/>
        </w:rPr>
        <w:t xml:space="preserve"> by the </w:t>
      </w:r>
      <w:proofErr w:type="spellStart"/>
      <w:r w:rsidRPr="00C15180">
        <w:rPr>
          <w:rFonts w:ascii="Calibri" w:eastAsia="Calibri" w:hAnsi="Calibri" w:cs="Calibri"/>
          <w:sz w:val="28"/>
          <w:szCs w:val="28"/>
        </w:rPr>
        <w:t>genioglossus</w:t>
      </w:r>
      <w:proofErr w:type="spellEnd"/>
      <w:r w:rsidRPr="00C15180">
        <w:rPr>
          <w:rFonts w:ascii="Calibri" w:eastAsia="Calibri" w:hAnsi="Calibri" w:cs="Calibri"/>
          <w:sz w:val="28"/>
          <w:szCs w:val="28"/>
        </w:rPr>
        <w:t xml:space="preserve"> muscle, </w:t>
      </w:r>
      <w:proofErr w:type="spellStart"/>
      <w:r w:rsidRPr="00C15180">
        <w:rPr>
          <w:rFonts w:ascii="Calibri" w:eastAsia="Calibri" w:hAnsi="Calibri" w:cs="Calibri"/>
          <w:sz w:val="28"/>
          <w:szCs w:val="28"/>
        </w:rPr>
        <w:t>superfacially</w:t>
      </w:r>
      <w:proofErr w:type="spellEnd"/>
      <w:r w:rsidRPr="00C15180">
        <w:rPr>
          <w:rFonts w:ascii="Calibri" w:eastAsia="Calibri" w:hAnsi="Calibri" w:cs="Calibri"/>
          <w:sz w:val="28"/>
          <w:szCs w:val="28"/>
        </w:rPr>
        <w:t xml:space="preserve"> by the oral mucosa, inf. by the </w:t>
      </w:r>
      <w:proofErr w:type="spellStart"/>
      <w:r w:rsidRPr="00C15180">
        <w:rPr>
          <w:rFonts w:ascii="Calibri" w:eastAsia="Calibri" w:hAnsi="Calibri" w:cs="Calibri"/>
          <w:sz w:val="28"/>
          <w:szCs w:val="28"/>
        </w:rPr>
        <w:t>myelohyoid</w:t>
      </w:r>
      <w:proofErr w:type="spellEnd"/>
      <w:r w:rsidRPr="00C15180">
        <w:rPr>
          <w:rFonts w:ascii="Calibri" w:eastAsia="Calibri" w:hAnsi="Calibri" w:cs="Calibri"/>
          <w:sz w:val="28"/>
          <w:szCs w:val="28"/>
        </w:rPr>
        <w:t xml:space="preserve"> muscle and post. </w:t>
      </w:r>
      <w:proofErr w:type="gramStart"/>
      <w:r w:rsidRPr="00C15180">
        <w:rPr>
          <w:rFonts w:ascii="Calibri" w:eastAsia="Calibri" w:hAnsi="Calibri" w:cs="Calibri"/>
          <w:sz w:val="28"/>
          <w:szCs w:val="28"/>
        </w:rPr>
        <w:t>related</w:t>
      </w:r>
      <w:proofErr w:type="gramEnd"/>
      <w:r w:rsidRPr="00C15180">
        <w:rPr>
          <w:rFonts w:ascii="Calibri" w:eastAsia="Calibri" w:hAnsi="Calibri" w:cs="Calibri"/>
          <w:sz w:val="28"/>
          <w:szCs w:val="28"/>
        </w:rPr>
        <w:t xml:space="preserve"> to the deep loop of the submandibular gland.</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the</w:t>
      </w:r>
      <w:proofErr w:type="gramEnd"/>
      <w:r w:rsidRPr="00C15180">
        <w:rPr>
          <w:rFonts w:ascii="Calibri" w:eastAsia="Calibri" w:hAnsi="Calibri" w:cs="Calibri"/>
          <w:sz w:val="28"/>
          <w:szCs w:val="28"/>
        </w:rPr>
        <w:t xml:space="preserve"> gland is placed sub</w:t>
      </w:r>
      <w:r w:rsidR="00196E4A">
        <w:rPr>
          <w:rFonts w:ascii="Calibri" w:eastAsia="Calibri" w:hAnsi="Calibri" w:cs="Calibri"/>
          <w:sz w:val="28"/>
          <w:szCs w:val="28"/>
        </w:rPr>
        <w:t>-</w:t>
      </w:r>
      <w:r w:rsidRPr="00C15180">
        <w:rPr>
          <w:rFonts w:ascii="Calibri" w:eastAsia="Calibri" w:hAnsi="Calibri" w:cs="Calibri"/>
          <w:sz w:val="28"/>
          <w:szCs w:val="28"/>
        </w:rPr>
        <w:t>mucosaly ( under the mucosa).</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opens and drains its own saliva into the ant.</w:t>
      </w:r>
      <w:r w:rsidR="00196E4A">
        <w:rPr>
          <w:rFonts w:ascii="Calibri" w:eastAsia="Calibri" w:hAnsi="Calibri" w:cs="Calibri"/>
          <w:sz w:val="28"/>
          <w:szCs w:val="28"/>
        </w:rPr>
        <w:t xml:space="preserve"> </w:t>
      </w:r>
      <w:proofErr w:type="gramStart"/>
      <w:r w:rsidRPr="00C15180">
        <w:rPr>
          <w:rFonts w:ascii="Calibri" w:eastAsia="Calibri" w:hAnsi="Calibri" w:cs="Calibri"/>
          <w:sz w:val="28"/>
          <w:szCs w:val="28"/>
        </w:rPr>
        <w:t>floor</w:t>
      </w:r>
      <w:proofErr w:type="gramEnd"/>
      <w:r w:rsidRPr="00C15180">
        <w:rPr>
          <w:rFonts w:ascii="Calibri" w:eastAsia="Calibri" w:hAnsi="Calibri" w:cs="Calibri"/>
          <w:sz w:val="28"/>
          <w:szCs w:val="28"/>
        </w:rPr>
        <w:t xml:space="preserve"> of the mouth</w:t>
      </w:r>
      <w:r w:rsidR="00F5578E">
        <w:rPr>
          <w:rFonts w:ascii="Calibri" w:eastAsia="Calibri" w:hAnsi="Calibri" w:cs="Calibri"/>
          <w:sz w:val="28"/>
          <w:szCs w:val="28"/>
        </w:rPr>
        <w:t xml:space="preserve"> by 10 small ducts ( Ducts of Ri</w:t>
      </w:r>
      <w:r w:rsidRPr="00C15180">
        <w:rPr>
          <w:rFonts w:ascii="Calibri" w:eastAsia="Calibri" w:hAnsi="Calibri" w:cs="Calibri"/>
          <w:sz w:val="28"/>
          <w:szCs w:val="28"/>
        </w:rPr>
        <w:t>vinus)</w:t>
      </w:r>
      <w:r w:rsidR="00196E4A">
        <w:rPr>
          <w:rFonts w:ascii="Calibri" w:eastAsia="Calibri" w:hAnsi="Calibri" w:cs="Calibri"/>
          <w:sz w:val="28"/>
          <w:szCs w:val="28"/>
        </w:rPr>
        <w:t>.</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contains mucinus cells and secretes viscous thick saliva.</w:t>
      </w:r>
    </w:p>
    <w:p w:rsidR="00E82951" w:rsidRPr="00196E4A" w:rsidRDefault="00E82951" w:rsidP="00E82951">
      <w:pPr>
        <w:rPr>
          <w:rFonts w:ascii="Calibri" w:eastAsia="Calibri" w:hAnsi="Calibri" w:cs="Calibri"/>
          <w:b/>
          <w:bCs/>
          <w:sz w:val="28"/>
          <w:szCs w:val="28"/>
        </w:rPr>
      </w:pPr>
      <w:r w:rsidRPr="00196E4A">
        <w:rPr>
          <w:rFonts w:ascii="Calibri" w:eastAsia="Calibri" w:hAnsi="Calibri" w:cs="Calibri"/>
          <w:b/>
          <w:bCs/>
          <w:sz w:val="28"/>
          <w:szCs w:val="28"/>
        </w:rPr>
        <w:t>Submandibular Salivary Glands:</w:t>
      </w:r>
    </w:p>
    <w:p w:rsidR="00E82951" w:rsidRPr="00C15180" w:rsidRDefault="00F5578E" w:rsidP="00E82951">
      <w:pPr>
        <w:rPr>
          <w:rFonts w:ascii="Calibri" w:eastAsia="Calibri" w:hAnsi="Calibri" w:cs="Calibri"/>
          <w:sz w:val="28"/>
          <w:szCs w:val="28"/>
        </w:rPr>
      </w:pPr>
      <w:r>
        <w:rPr>
          <w:rFonts w:ascii="Calibri" w:eastAsia="Calibri" w:hAnsi="Calibri" w:cs="Calibri"/>
          <w:noProof/>
          <w:sz w:val="28"/>
          <w:szCs w:val="28"/>
        </w:rPr>
        <w:drawing>
          <wp:anchor distT="0" distB="0" distL="114300" distR="114300" simplePos="0" relativeHeight="251659264" behindDoc="1" locked="0" layoutInCell="1" allowOverlap="1">
            <wp:simplePos x="0" y="0"/>
            <wp:positionH relativeFrom="column">
              <wp:posOffset>3154045</wp:posOffset>
            </wp:positionH>
            <wp:positionV relativeFrom="paragraph">
              <wp:posOffset>269875</wp:posOffset>
            </wp:positionV>
            <wp:extent cx="2636520" cy="2111375"/>
            <wp:effectExtent l="19050" t="0" r="0" b="0"/>
            <wp:wrapTight wrapText="bothSides">
              <wp:wrapPolygon edited="0">
                <wp:start x="-156" y="0"/>
                <wp:lineTo x="-156" y="21438"/>
                <wp:lineTo x="21538" y="21438"/>
                <wp:lineTo x="21538" y="0"/>
                <wp:lineTo x="-156" y="0"/>
              </wp:wrapPolygon>
            </wp:wrapTight>
            <wp:docPr id="2" name="Picture 2" descr="C:\Users\Haneen Kharoub\Documents\5th\surgery\subma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een Kharoub\Documents\5th\surgery\submand..png"/>
                    <pic:cNvPicPr>
                      <a:picLocks noChangeAspect="1" noChangeArrowheads="1"/>
                    </pic:cNvPicPr>
                  </pic:nvPicPr>
                  <pic:blipFill>
                    <a:blip r:embed="rId6" cstate="print"/>
                    <a:srcRect/>
                    <a:stretch>
                      <a:fillRect/>
                    </a:stretch>
                  </pic:blipFill>
                  <pic:spPr bwMode="auto">
                    <a:xfrm>
                      <a:off x="0" y="0"/>
                      <a:ext cx="2636520" cy="2111375"/>
                    </a:xfrm>
                    <a:prstGeom prst="rect">
                      <a:avLst/>
                    </a:prstGeom>
                    <a:noFill/>
                    <a:ln w="9525">
                      <a:noFill/>
                      <a:miter lim="800000"/>
                      <a:headEnd/>
                      <a:tailEnd/>
                    </a:ln>
                  </pic:spPr>
                </pic:pic>
              </a:graphicData>
            </a:graphic>
          </wp:anchor>
        </w:drawing>
      </w:r>
      <w:r w:rsidR="00E82951" w:rsidRPr="00C15180">
        <w:rPr>
          <w:rFonts w:ascii="Calibri" w:eastAsia="Calibri" w:hAnsi="Calibri" w:cs="Calibri"/>
          <w:sz w:val="28"/>
          <w:szCs w:val="28"/>
        </w:rPr>
        <w:tab/>
        <w:t xml:space="preserve">- </w:t>
      </w:r>
      <w:proofErr w:type="gramStart"/>
      <w:r w:rsidR="00E82951" w:rsidRPr="00C15180">
        <w:rPr>
          <w:rFonts w:ascii="Calibri" w:eastAsia="Calibri" w:hAnsi="Calibri" w:cs="Calibri"/>
          <w:sz w:val="28"/>
          <w:szCs w:val="28"/>
        </w:rPr>
        <w:t>it</w:t>
      </w:r>
      <w:proofErr w:type="gramEnd"/>
      <w:r w:rsidR="00E82951" w:rsidRPr="00C15180">
        <w:rPr>
          <w:rFonts w:ascii="Calibri" w:eastAsia="Calibri" w:hAnsi="Calibri" w:cs="Calibri"/>
          <w:sz w:val="28"/>
          <w:szCs w:val="28"/>
        </w:rPr>
        <w:t xml:space="preserve"> is a C-shaped gland that lies over the boarder of the </w:t>
      </w:r>
      <w:proofErr w:type="spellStart"/>
      <w:r w:rsidR="00E82951" w:rsidRPr="00C15180">
        <w:rPr>
          <w:rFonts w:ascii="Calibri" w:eastAsia="Calibri" w:hAnsi="Calibri" w:cs="Calibri"/>
          <w:sz w:val="28"/>
          <w:szCs w:val="28"/>
        </w:rPr>
        <w:t>myelohyoid</w:t>
      </w:r>
      <w:proofErr w:type="spellEnd"/>
      <w:r w:rsidR="00E82951" w:rsidRPr="00C15180">
        <w:rPr>
          <w:rFonts w:ascii="Calibri" w:eastAsia="Calibri" w:hAnsi="Calibri" w:cs="Calibri"/>
          <w:sz w:val="28"/>
          <w:szCs w:val="28"/>
        </w:rPr>
        <w:t xml:space="preserve"> muscle.</w:t>
      </w:r>
    </w:p>
    <w:p w:rsidR="00E82951" w:rsidRPr="00F5578E" w:rsidRDefault="00196E4A" w:rsidP="00E82951">
      <w:pPr>
        <w:rPr>
          <w:rFonts w:ascii="Calibri" w:eastAsia="Calibri" w:hAnsi="Calibri" w:cs="Calibri"/>
          <w:sz w:val="28"/>
          <w:szCs w:val="28"/>
        </w:rPr>
      </w:pPr>
      <w:r>
        <w:rPr>
          <w:rFonts w:ascii="Calibri" w:eastAsia="Calibri" w:hAnsi="Calibri" w:cs="Calibri"/>
          <w:sz w:val="28"/>
          <w:szCs w:val="28"/>
        </w:rPr>
        <w:tab/>
        <w:t>- has super</w:t>
      </w:r>
      <w:r w:rsidRPr="00C15180">
        <w:rPr>
          <w:rFonts w:ascii="Calibri" w:eastAsia="Calibri" w:hAnsi="Calibri" w:cs="Calibri"/>
          <w:sz w:val="28"/>
          <w:szCs w:val="28"/>
        </w:rPr>
        <w:t>ficial</w:t>
      </w:r>
      <w:r w:rsidR="00E82951" w:rsidRPr="00C15180">
        <w:rPr>
          <w:rFonts w:ascii="Calibri" w:eastAsia="Calibri" w:hAnsi="Calibri" w:cs="Calibri"/>
          <w:sz w:val="28"/>
          <w:szCs w:val="28"/>
        </w:rPr>
        <w:t xml:space="preserve"> loop and deep loop.</w:t>
      </w:r>
      <w:r w:rsidR="00F5578E" w:rsidRPr="00F5578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from</w:t>
      </w:r>
      <w:proofErr w:type="gramEnd"/>
      <w:r w:rsidRPr="00C15180">
        <w:rPr>
          <w:rFonts w:ascii="Calibri" w:eastAsia="Calibri" w:hAnsi="Calibri" w:cs="Calibri"/>
          <w:sz w:val="28"/>
          <w:szCs w:val="28"/>
        </w:rPr>
        <w:t xml:space="preserve"> the most ant.sup. </w:t>
      </w:r>
      <w:proofErr w:type="gramStart"/>
      <w:r w:rsidRPr="00C15180">
        <w:rPr>
          <w:rFonts w:ascii="Calibri" w:eastAsia="Calibri" w:hAnsi="Calibri" w:cs="Calibri"/>
          <w:sz w:val="28"/>
          <w:szCs w:val="28"/>
        </w:rPr>
        <w:t>part</w:t>
      </w:r>
      <w:proofErr w:type="gramEnd"/>
      <w:r w:rsidRPr="00C15180">
        <w:rPr>
          <w:rFonts w:ascii="Calibri" w:eastAsia="Calibri" w:hAnsi="Calibri" w:cs="Calibri"/>
          <w:sz w:val="28"/>
          <w:szCs w:val="28"/>
        </w:rPr>
        <w:t xml:space="preserve"> of the gland, the duct runs forward and curves medially to open at the floor of the mouth at </w:t>
      </w:r>
      <w:proofErr w:type="spellStart"/>
      <w:r w:rsidRPr="00C15180">
        <w:rPr>
          <w:rFonts w:ascii="Calibri" w:eastAsia="Calibri" w:hAnsi="Calibri" w:cs="Calibri"/>
          <w:sz w:val="28"/>
          <w:szCs w:val="28"/>
        </w:rPr>
        <w:t>Warton's</w:t>
      </w:r>
      <w:proofErr w:type="spellEnd"/>
      <w:r w:rsidRPr="00C15180">
        <w:rPr>
          <w:rFonts w:ascii="Calibri" w:eastAsia="Calibri" w:hAnsi="Calibri" w:cs="Calibri"/>
          <w:sz w:val="28"/>
          <w:szCs w:val="28"/>
        </w:rPr>
        <w:t xml:space="preserve"> Duct.</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it</w:t>
      </w:r>
      <w:proofErr w:type="gramEnd"/>
      <w:r w:rsidRPr="00C15180">
        <w:rPr>
          <w:rFonts w:ascii="Calibri" w:eastAsia="Calibri" w:hAnsi="Calibri" w:cs="Calibri"/>
          <w:sz w:val="28"/>
          <w:szCs w:val="28"/>
        </w:rPr>
        <w:t xml:space="preserve"> receives its </w:t>
      </w:r>
      <w:proofErr w:type="spellStart"/>
      <w:r w:rsidRPr="00C15180">
        <w:rPr>
          <w:rFonts w:ascii="Calibri" w:eastAsia="Calibri" w:hAnsi="Calibri" w:cs="Calibri"/>
          <w:sz w:val="28"/>
          <w:szCs w:val="28"/>
        </w:rPr>
        <w:t>parasympatahtic</w:t>
      </w:r>
      <w:proofErr w:type="spellEnd"/>
      <w:r w:rsidRPr="00C15180">
        <w:rPr>
          <w:rFonts w:ascii="Calibri" w:eastAsia="Calibri" w:hAnsi="Calibri" w:cs="Calibri"/>
          <w:sz w:val="28"/>
          <w:szCs w:val="28"/>
        </w:rPr>
        <w:t xml:space="preserve"> </w:t>
      </w:r>
      <w:proofErr w:type="spellStart"/>
      <w:r w:rsidRPr="00C15180">
        <w:rPr>
          <w:rFonts w:ascii="Calibri" w:eastAsia="Calibri" w:hAnsi="Calibri" w:cs="Calibri"/>
          <w:sz w:val="28"/>
          <w:szCs w:val="28"/>
        </w:rPr>
        <w:t>secretomotor</w:t>
      </w:r>
      <w:proofErr w:type="spellEnd"/>
      <w:r w:rsidRPr="00C15180">
        <w:rPr>
          <w:rFonts w:ascii="Calibri" w:eastAsia="Calibri" w:hAnsi="Calibri" w:cs="Calibri"/>
          <w:sz w:val="28"/>
          <w:szCs w:val="28"/>
        </w:rPr>
        <w:t xml:space="preserve"> fibers from the lingual nerve that carries the post. </w:t>
      </w:r>
      <w:proofErr w:type="spellStart"/>
      <w:proofErr w:type="gramStart"/>
      <w:r w:rsidRPr="00C15180">
        <w:rPr>
          <w:rFonts w:ascii="Calibri" w:eastAsia="Calibri" w:hAnsi="Calibri" w:cs="Calibri"/>
          <w:sz w:val="28"/>
          <w:szCs w:val="28"/>
        </w:rPr>
        <w:t>ganglionic</w:t>
      </w:r>
      <w:proofErr w:type="spellEnd"/>
      <w:proofErr w:type="gramEnd"/>
      <w:r w:rsidRPr="00C15180">
        <w:rPr>
          <w:rFonts w:ascii="Calibri" w:eastAsia="Calibri" w:hAnsi="Calibri" w:cs="Calibri"/>
          <w:sz w:val="28"/>
          <w:szCs w:val="28"/>
        </w:rPr>
        <w:t xml:space="preserve"> </w:t>
      </w:r>
      <w:proofErr w:type="spellStart"/>
      <w:r w:rsidRPr="00C15180">
        <w:rPr>
          <w:rFonts w:ascii="Calibri" w:eastAsia="Calibri" w:hAnsi="Calibri" w:cs="Calibri"/>
          <w:sz w:val="28"/>
          <w:szCs w:val="28"/>
        </w:rPr>
        <w:t>parasympathatic</w:t>
      </w:r>
      <w:proofErr w:type="spellEnd"/>
      <w:r w:rsidRPr="00C15180">
        <w:rPr>
          <w:rFonts w:ascii="Calibri" w:eastAsia="Calibri" w:hAnsi="Calibri" w:cs="Calibri"/>
          <w:sz w:val="28"/>
          <w:szCs w:val="28"/>
        </w:rPr>
        <w:t xml:space="preserve"> fibers that are originated from the superior </w:t>
      </w:r>
      <w:proofErr w:type="spellStart"/>
      <w:r w:rsidRPr="00C15180">
        <w:rPr>
          <w:rFonts w:ascii="Calibri" w:eastAsia="Calibri" w:hAnsi="Calibri" w:cs="Calibri"/>
          <w:sz w:val="28"/>
          <w:szCs w:val="28"/>
        </w:rPr>
        <w:t>salibary</w:t>
      </w:r>
      <w:proofErr w:type="spellEnd"/>
      <w:r w:rsidRPr="00C15180">
        <w:rPr>
          <w:rFonts w:ascii="Calibri" w:eastAsia="Calibri" w:hAnsi="Calibri" w:cs="Calibri"/>
          <w:sz w:val="28"/>
          <w:szCs w:val="28"/>
        </w:rPr>
        <w:t xml:space="preserve"> gland </w:t>
      </w:r>
      <w:proofErr w:type="spellStart"/>
      <w:r w:rsidRPr="00C15180">
        <w:rPr>
          <w:rFonts w:ascii="Calibri" w:eastAsia="Calibri" w:hAnsi="Calibri" w:cs="Calibri"/>
          <w:sz w:val="28"/>
          <w:szCs w:val="28"/>
        </w:rPr>
        <w:t>neuclus</w:t>
      </w:r>
      <w:proofErr w:type="spellEnd"/>
      <w:r w:rsidRPr="00C15180">
        <w:rPr>
          <w:rFonts w:ascii="Calibri" w:eastAsia="Calibri" w:hAnsi="Calibri" w:cs="Calibri"/>
          <w:sz w:val="28"/>
          <w:szCs w:val="28"/>
        </w:rPr>
        <w:t xml:space="preserve"> carried by </w:t>
      </w:r>
      <w:proofErr w:type="spellStart"/>
      <w:r w:rsidRPr="00C15180">
        <w:rPr>
          <w:rFonts w:ascii="Calibri" w:eastAsia="Calibri" w:hAnsi="Calibri" w:cs="Calibri"/>
          <w:sz w:val="28"/>
          <w:szCs w:val="28"/>
        </w:rPr>
        <w:t>chorda</w:t>
      </w:r>
      <w:proofErr w:type="spellEnd"/>
      <w:r w:rsidRPr="00C15180">
        <w:rPr>
          <w:rFonts w:ascii="Calibri" w:eastAsia="Calibri" w:hAnsi="Calibri" w:cs="Calibri"/>
          <w:sz w:val="28"/>
          <w:szCs w:val="28"/>
        </w:rPr>
        <w:t xml:space="preserve"> tympani which</w:t>
      </w:r>
      <w:r w:rsidR="00196E4A">
        <w:rPr>
          <w:rFonts w:ascii="Calibri" w:eastAsia="Calibri" w:hAnsi="Calibri" w:cs="Calibri"/>
          <w:sz w:val="28"/>
          <w:szCs w:val="28"/>
        </w:rPr>
        <w:t xml:space="preserve"> is </w:t>
      </w:r>
      <w:proofErr w:type="spellStart"/>
      <w:r w:rsidR="00196E4A">
        <w:rPr>
          <w:rFonts w:ascii="Calibri" w:eastAsia="Calibri" w:hAnsi="Calibri" w:cs="Calibri"/>
          <w:sz w:val="28"/>
          <w:szCs w:val="28"/>
        </w:rPr>
        <w:t>abranch</w:t>
      </w:r>
      <w:proofErr w:type="spellEnd"/>
      <w:r w:rsidR="00196E4A">
        <w:rPr>
          <w:rFonts w:ascii="Calibri" w:eastAsia="Calibri" w:hAnsi="Calibri" w:cs="Calibri"/>
          <w:sz w:val="28"/>
          <w:szCs w:val="28"/>
        </w:rPr>
        <w:t xml:space="preserve"> from the facial n. </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the</w:t>
      </w:r>
      <w:proofErr w:type="gramEnd"/>
      <w:r w:rsidRPr="00C15180">
        <w:rPr>
          <w:rFonts w:ascii="Calibri" w:eastAsia="Calibri" w:hAnsi="Calibri" w:cs="Calibri"/>
          <w:sz w:val="28"/>
          <w:szCs w:val="28"/>
        </w:rPr>
        <w:t xml:space="preserve"> gland is located in the submandibular triangle, bounded anteriorly by the ant. </w:t>
      </w:r>
      <w:proofErr w:type="gramStart"/>
      <w:r w:rsidRPr="00C15180">
        <w:rPr>
          <w:rFonts w:ascii="Calibri" w:eastAsia="Calibri" w:hAnsi="Calibri" w:cs="Calibri"/>
          <w:sz w:val="28"/>
          <w:szCs w:val="28"/>
        </w:rPr>
        <w:t>belly</w:t>
      </w:r>
      <w:proofErr w:type="gramEnd"/>
      <w:r w:rsidRPr="00C15180">
        <w:rPr>
          <w:rFonts w:ascii="Calibri" w:eastAsia="Calibri" w:hAnsi="Calibri" w:cs="Calibri"/>
          <w:sz w:val="28"/>
          <w:szCs w:val="28"/>
        </w:rPr>
        <w:t xml:space="preserve"> of </w:t>
      </w:r>
      <w:proofErr w:type="spellStart"/>
      <w:r w:rsidRPr="00C15180">
        <w:rPr>
          <w:rFonts w:ascii="Calibri" w:eastAsia="Calibri" w:hAnsi="Calibri" w:cs="Calibri"/>
          <w:sz w:val="28"/>
          <w:szCs w:val="28"/>
        </w:rPr>
        <w:t>digastric</w:t>
      </w:r>
      <w:proofErr w:type="spellEnd"/>
      <w:r w:rsidRPr="00C15180">
        <w:rPr>
          <w:rFonts w:ascii="Calibri" w:eastAsia="Calibri" w:hAnsi="Calibri" w:cs="Calibri"/>
          <w:sz w:val="28"/>
          <w:szCs w:val="28"/>
        </w:rPr>
        <w:t xml:space="preserve">, posteriorly by the posterior belly of </w:t>
      </w:r>
      <w:proofErr w:type="spellStart"/>
      <w:r w:rsidRPr="00C15180">
        <w:rPr>
          <w:rFonts w:ascii="Calibri" w:eastAsia="Calibri" w:hAnsi="Calibri" w:cs="Calibri"/>
          <w:sz w:val="28"/>
          <w:szCs w:val="28"/>
        </w:rPr>
        <w:t>digastric</w:t>
      </w:r>
      <w:proofErr w:type="spellEnd"/>
      <w:r w:rsidRPr="00C15180">
        <w:rPr>
          <w:rFonts w:ascii="Calibri" w:eastAsia="Calibri" w:hAnsi="Calibri" w:cs="Calibri"/>
          <w:sz w:val="28"/>
          <w:szCs w:val="28"/>
        </w:rPr>
        <w:t xml:space="preserve"> and</w:t>
      </w:r>
      <w:r w:rsidR="00196E4A">
        <w:rPr>
          <w:rFonts w:ascii="Calibri" w:eastAsia="Calibri" w:hAnsi="Calibri" w:cs="Calibri"/>
          <w:sz w:val="28"/>
          <w:szCs w:val="28"/>
        </w:rPr>
        <w:t xml:space="preserve"> </w:t>
      </w:r>
      <w:r w:rsidRPr="00C15180">
        <w:rPr>
          <w:rFonts w:ascii="Calibri" w:eastAsia="Calibri" w:hAnsi="Calibri" w:cs="Calibri"/>
          <w:sz w:val="28"/>
          <w:szCs w:val="28"/>
        </w:rPr>
        <w:t>superiorly by the lower border of the mandible.</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you</w:t>
      </w:r>
      <w:proofErr w:type="gramEnd"/>
      <w:r w:rsidRPr="00C15180">
        <w:rPr>
          <w:rFonts w:ascii="Calibri" w:eastAsia="Calibri" w:hAnsi="Calibri" w:cs="Calibri"/>
          <w:sz w:val="28"/>
          <w:szCs w:val="28"/>
        </w:rPr>
        <w:t xml:space="preserve"> can feel the gland intra-orally ( the deep loop) and extra-orally ( the </w:t>
      </w:r>
      <w:proofErr w:type="spellStart"/>
      <w:r w:rsidRPr="00C15180">
        <w:rPr>
          <w:rFonts w:ascii="Calibri" w:eastAsia="Calibri" w:hAnsi="Calibri" w:cs="Calibri"/>
          <w:sz w:val="28"/>
          <w:szCs w:val="28"/>
        </w:rPr>
        <w:t>superfacial</w:t>
      </w:r>
      <w:proofErr w:type="spellEnd"/>
      <w:r w:rsidRPr="00C15180">
        <w:rPr>
          <w:rFonts w:ascii="Calibri" w:eastAsia="Calibri" w:hAnsi="Calibri" w:cs="Calibri"/>
          <w:sz w:val="28"/>
          <w:szCs w:val="28"/>
        </w:rPr>
        <w:t xml:space="preserve"> loop).</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lastRenderedPageBreak/>
        <w:tab/>
        <w:t xml:space="preserve">- </w:t>
      </w:r>
      <w:proofErr w:type="gramStart"/>
      <w:r w:rsidRPr="00C15180">
        <w:rPr>
          <w:rFonts w:ascii="Calibri" w:eastAsia="Calibri" w:hAnsi="Calibri" w:cs="Calibri"/>
          <w:sz w:val="28"/>
          <w:szCs w:val="28"/>
        </w:rPr>
        <w:t>when</w:t>
      </w:r>
      <w:proofErr w:type="gramEnd"/>
      <w:r w:rsidRPr="00C15180">
        <w:rPr>
          <w:rFonts w:ascii="Calibri" w:eastAsia="Calibri" w:hAnsi="Calibri" w:cs="Calibri"/>
          <w:sz w:val="28"/>
          <w:szCs w:val="28"/>
        </w:rPr>
        <w:t xml:space="preserve"> you examine the submandibular gland </w:t>
      </w:r>
      <w:proofErr w:type="spellStart"/>
      <w:r w:rsidRPr="00C15180">
        <w:rPr>
          <w:rFonts w:ascii="Calibri" w:eastAsia="Calibri" w:hAnsi="Calibri" w:cs="Calibri"/>
          <w:sz w:val="28"/>
          <w:szCs w:val="28"/>
        </w:rPr>
        <w:t>bidigitally</w:t>
      </w:r>
      <w:proofErr w:type="spellEnd"/>
      <w:r w:rsidRPr="00C15180">
        <w:rPr>
          <w:rFonts w:ascii="Calibri" w:eastAsia="Calibri" w:hAnsi="Calibri" w:cs="Calibri"/>
          <w:sz w:val="28"/>
          <w:szCs w:val="28"/>
        </w:rPr>
        <w:t>, you will feel the gland between  your fingers, while when you examine the sublingual gland, you only can touch it by your internal finger.</w:t>
      </w:r>
    </w:p>
    <w:p w:rsidR="00E82951" w:rsidRPr="00196E4A" w:rsidRDefault="009C5BD1" w:rsidP="00E82951">
      <w:pPr>
        <w:rPr>
          <w:rFonts w:ascii="Calibri" w:eastAsia="Calibri" w:hAnsi="Calibri" w:cs="Calibri"/>
          <w:b/>
          <w:bCs/>
          <w:sz w:val="28"/>
          <w:szCs w:val="28"/>
        </w:rPr>
      </w:pPr>
      <w:r>
        <w:rPr>
          <w:rFonts w:ascii="Calibri" w:eastAsia="Calibri" w:hAnsi="Calibri" w:cs="Calibri"/>
          <w:b/>
          <w:bCs/>
          <w:noProof/>
          <w:sz w:val="28"/>
          <w:szCs w:val="28"/>
        </w:rPr>
        <w:drawing>
          <wp:anchor distT="0" distB="0" distL="114300" distR="114300" simplePos="0" relativeHeight="251658240" behindDoc="1" locked="0" layoutInCell="1" allowOverlap="1">
            <wp:simplePos x="0" y="0"/>
            <wp:positionH relativeFrom="column">
              <wp:posOffset>3778885</wp:posOffset>
            </wp:positionH>
            <wp:positionV relativeFrom="paragraph">
              <wp:posOffset>231140</wp:posOffset>
            </wp:positionV>
            <wp:extent cx="2011680" cy="2052955"/>
            <wp:effectExtent l="19050" t="0" r="7620" b="0"/>
            <wp:wrapTight wrapText="bothSides">
              <wp:wrapPolygon edited="0">
                <wp:start x="-205" y="0"/>
                <wp:lineTo x="-205" y="21446"/>
                <wp:lineTo x="21682" y="21446"/>
                <wp:lineTo x="21682" y="0"/>
                <wp:lineTo x="-205" y="0"/>
              </wp:wrapPolygon>
            </wp:wrapTight>
            <wp:docPr id="1" name="Picture 1" descr="C:\Users\Haneen Kharoub\Documents\5th\surgery\parot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neen Kharoub\Documents\5th\surgery\parotid.png"/>
                    <pic:cNvPicPr>
                      <a:picLocks noChangeAspect="1" noChangeArrowheads="1"/>
                    </pic:cNvPicPr>
                  </pic:nvPicPr>
                  <pic:blipFill>
                    <a:blip r:embed="rId7" cstate="print"/>
                    <a:srcRect/>
                    <a:stretch>
                      <a:fillRect/>
                    </a:stretch>
                  </pic:blipFill>
                  <pic:spPr bwMode="auto">
                    <a:xfrm>
                      <a:off x="0" y="0"/>
                      <a:ext cx="2011680" cy="2052955"/>
                    </a:xfrm>
                    <a:prstGeom prst="rect">
                      <a:avLst/>
                    </a:prstGeom>
                    <a:noFill/>
                    <a:ln w="9525">
                      <a:noFill/>
                      <a:miter lim="800000"/>
                      <a:headEnd/>
                      <a:tailEnd/>
                    </a:ln>
                  </pic:spPr>
                </pic:pic>
              </a:graphicData>
            </a:graphic>
          </wp:anchor>
        </w:drawing>
      </w:r>
      <w:r w:rsidR="00E82951" w:rsidRPr="00196E4A">
        <w:rPr>
          <w:rFonts w:ascii="Calibri" w:eastAsia="Calibri" w:hAnsi="Calibri" w:cs="Calibri"/>
          <w:b/>
          <w:bCs/>
          <w:sz w:val="28"/>
          <w:szCs w:val="28"/>
        </w:rPr>
        <w:t>Parotid Salivary Gland:</w:t>
      </w:r>
    </w:p>
    <w:p w:rsidR="00E82951" w:rsidRPr="00C15180"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it's</w:t>
      </w:r>
      <w:proofErr w:type="gramEnd"/>
      <w:r w:rsidRPr="00C15180">
        <w:rPr>
          <w:rFonts w:ascii="Calibri" w:eastAsia="Calibri" w:hAnsi="Calibri" w:cs="Calibri"/>
          <w:sz w:val="28"/>
          <w:szCs w:val="28"/>
        </w:rPr>
        <w:t xml:space="preserve"> related to the facial nerve that divides into 5 branches within the gland.</w:t>
      </w:r>
    </w:p>
    <w:p w:rsidR="00120BFD" w:rsidRDefault="00E82951" w:rsidP="00E82951">
      <w:pPr>
        <w:rPr>
          <w:rFonts w:ascii="Calibri" w:eastAsia="Calibri" w:hAnsi="Calibri" w:cs="Calibri"/>
          <w:sz w:val="28"/>
          <w:szCs w:val="28"/>
        </w:rPr>
      </w:pPr>
      <w:r w:rsidRPr="00C15180">
        <w:rPr>
          <w:rFonts w:ascii="Calibri" w:eastAsia="Calibri" w:hAnsi="Calibri" w:cs="Calibri"/>
          <w:sz w:val="28"/>
          <w:szCs w:val="28"/>
        </w:rPr>
        <w:tab/>
        <w:t xml:space="preserve">- </w:t>
      </w:r>
      <w:proofErr w:type="gramStart"/>
      <w:r w:rsidRPr="00C15180">
        <w:rPr>
          <w:rFonts w:ascii="Calibri" w:eastAsia="Calibri" w:hAnsi="Calibri" w:cs="Calibri"/>
          <w:sz w:val="28"/>
          <w:szCs w:val="28"/>
        </w:rPr>
        <w:t>from</w:t>
      </w:r>
      <w:proofErr w:type="gramEnd"/>
      <w:r w:rsidRPr="00C15180">
        <w:rPr>
          <w:rFonts w:ascii="Calibri" w:eastAsia="Calibri" w:hAnsi="Calibri" w:cs="Calibri"/>
          <w:sz w:val="28"/>
          <w:szCs w:val="28"/>
        </w:rPr>
        <w:t xml:space="preserve"> the most ant. </w:t>
      </w:r>
      <w:proofErr w:type="gramStart"/>
      <w:r w:rsidRPr="00C15180">
        <w:rPr>
          <w:rFonts w:ascii="Calibri" w:eastAsia="Calibri" w:hAnsi="Calibri" w:cs="Calibri"/>
          <w:sz w:val="28"/>
          <w:szCs w:val="28"/>
        </w:rPr>
        <w:t>sup</w:t>
      </w:r>
      <w:proofErr w:type="gramEnd"/>
      <w:r w:rsidRPr="00C15180">
        <w:rPr>
          <w:rFonts w:ascii="Calibri" w:eastAsia="Calibri" w:hAnsi="Calibri" w:cs="Calibri"/>
          <w:sz w:val="28"/>
          <w:szCs w:val="28"/>
        </w:rPr>
        <w:t xml:space="preserve">. </w:t>
      </w:r>
      <w:proofErr w:type="gramStart"/>
      <w:r w:rsidRPr="00C15180">
        <w:rPr>
          <w:rFonts w:ascii="Calibri" w:eastAsia="Calibri" w:hAnsi="Calibri" w:cs="Calibri"/>
          <w:sz w:val="28"/>
          <w:szCs w:val="28"/>
        </w:rPr>
        <w:t>part</w:t>
      </w:r>
      <w:proofErr w:type="gramEnd"/>
      <w:r w:rsidRPr="00C15180">
        <w:rPr>
          <w:rFonts w:ascii="Calibri" w:eastAsia="Calibri" w:hAnsi="Calibri" w:cs="Calibri"/>
          <w:sz w:val="28"/>
          <w:szCs w:val="28"/>
        </w:rPr>
        <w:t xml:space="preserve"> of the gland</w:t>
      </w:r>
      <w:r w:rsidR="00BC28B1">
        <w:rPr>
          <w:rFonts w:ascii="Calibri" w:eastAsia="Calibri" w:hAnsi="Calibri" w:cs="Calibri"/>
          <w:sz w:val="28"/>
          <w:szCs w:val="28"/>
        </w:rPr>
        <w:t xml:space="preserve"> you can find the gland duct “ </w:t>
      </w:r>
      <w:proofErr w:type="spellStart"/>
      <w:r w:rsidR="00BC28B1">
        <w:rPr>
          <w:rFonts w:ascii="Calibri" w:eastAsia="Calibri" w:hAnsi="Calibri" w:cs="Calibri"/>
          <w:sz w:val="28"/>
          <w:szCs w:val="28"/>
        </w:rPr>
        <w:t>Stensen’s</w:t>
      </w:r>
      <w:proofErr w:type="spellEnd"/>
      <w:r w:rsidR="00BC28B1">
        <w:rPr>
          <w:rFonts w:ascii="Calibri" w:eastAsia="Calibri" w:hAnsi="Calibri" w:cs="Calibri"/>
          <w:sz w:val="28"/>
          <w:szCs w:val="28"/>
        </w:rPr>
        <w:t xml:space="preserve"> </w:t>
      </w:r>
      <w:r w:rsidR="00120BFD">
        <w:rPr>
          <w:rFonts w:ascii="Calibri" w:eastAsia="Calibri" w:hAnsi="Calibri" w:cs="Calibri"/>
          <w:sz w:val="28"/>
          <w:szCs w:val="28"/>
        </w:rPr>
        <w:t xml:space="preserve">duct” that runs forward and perforates the </w:t>
      </w:r>
      <w:proofErr w:type="spellStart"/>
      <w:r w:rsidR="00120BFD">
        <w:rPr>
          <w:rFonts w:ascii="Calibri" w:eastAsia="Calibri" w:hAnsi="Calibri" w:cs="Calibri"/>
          <w:sz w:val="28"/>
          <w:szCs w:val="28"/>
        </w:rPr>
        <w:t>buccinator</w:t>
      </w:r>
      <w:proofErr w:type="spellEnd"/>
      <w:r w:rsidR="00120BFD">
        <w:rPr>
          <w:rFonts w:ascii="Calibri" w:eastAsia="Calibri" w:hAnsi="Calibri" w:cs="Calibri"/>
          <w:sz w:val="28"/>
          <w:szCs w:val="28"/>
        </w:rPr>
        <w:t xml:space="preserve"> muscle to open in the oral cavity against the upper 2</w:t>
      </w:r>
      <w:r w:rsidR="00120BFD" w:rsidRPr="00120BFD">
        <w:rPr>
          <w:rFonts w:ascii="Calibri" w:eastAsia="Calibri" w:hAnsi="Calibri" w:cs="Calibri"/>
          <w:sz w:val="28"/>
          <w:szCs w:val="28"/>
          <w:vertAlign w:val="superscript"/>
        </w:rPr>
        <w:t>nd</w:t>
      </w:r>
      <w:r w:rsidR="00120BFD">
        <w:rPr>
          <w:rFonts w:ascii="Calibri" w:eastAsia="Calibri" w:hAnsi="Calibri" w:cs="Calibri"/>
          <w:sz w:val="28"/>
          <w:szCs w:val="28"/>
        </w:rPr>
        <w:t xml:space="preserve"> molar.</w:t>
      </w:r>
    </w:p>
    <w:p w:rsidR="00E82951" w:rsidRDefault="00120BFD" w:rsidP="00120BFD">
      <w:pPr>
        <w:rPr>
          <w:rFonts w:ascii="Calibri" w:eastAsia="Calibri" w:hAnsi="Calibri" w:cs="Calibri"/>
          <w:sz w:val="28"/>
          <w:szCs w:val="28"/>
        </w:rPr>
      </w:pPr>
      <w:r>
        <w:rPr>
          <w:rFonts w:ascii="Calibri" w:eastAsia="Calibri" w:hAnsi="Calibri" w:cs="Calibri"/>
          <w:sz w:val="28"/>
          <w:szCs w:val="28"/>
        </w:rPr>
        <w:tab/>
        <w:t xml:space="preserve">- it receives its post </w:t>
      </w:r>
      <w:proofErr w:type="spellStart"/>
      <w:r>
        <w:rPr>
          <w:rFonts w:ascii="Calibri" w:eastAsia="Calibri" w:hAnsi="Calibri" w:cs="Calibri"/>
          <w:sz w:val="28"/>
          <w:szCs w:val="28"/>
        </w:rPr>
        <w:t>ganglionic</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parasympathatic</w:t>
      </w:r>
      <w:proofErr w:type="spellEnd"/>
      <w:r>
        <w:rPr>
          <w:rFonts w:ascii="Calibri" w:eastAsia="Calibri" w:hAnsi="Calibri" w:cs="Calibri"/>
          <w:sz w:val="28"/>
          <w:szCs w:val="28"/>
        </w:rPr>
        <w:t xml:space="preserve"> fibers originally from the inf. Salivary nucleus, carried by the </w:t>
      </w:r>
      <w:proofErr w:type="spellStart"/>
      <w:r>
        <w:rPr>
          <w:rFonts w:ascii="Calibri" w:eastAsia="Calibri" w:hAnsi="Calibri" w:cs="Calibri"/>
          <w:sz w:val="28"/>
          <w:szCs w:val="28"/>
        </w:rPr>
        <w:t>glossopharyngeal</w:t>
      </w:r>
      <w:proofErr w:type="spellEnd"/>
      <w:r>
        <w:rPr>
          <w:rFonts w:ascii="Calibri" w:eastAsia="Calibri" w:hAnsi="Calibri" w:cs="Calibri"/>
          <w:sz w:val="28"/>
          <w:szCs w:val="28"/>
        </w:rPr>
        <w:t xml:space="preserve"> n. through its branch the tympanic then the greater </w:t>
      </w:r>
      <w:proofErr w:type="spellStart"/>
      <w:r>
        <w:rPr>
          <w:rFonts w:ascii="Calibri" w:eastAsia="Calibri" w:hAnsi="Calibri" w:cs="Calibri"/>
          <w:sz w:val="28"/>
          <w:szCs w:val="28"/>
        </w:rPr>
        <w:t>petrosal</w:t>
      </w:r>
      <w:proofErr w:type="spellEnd"/>
      <w:r>
        <w:rPr>
          <w:rFonts w:ascii="Calibri" w:eastAsia="Calibri" w:hAnsi="Calibri" w:cs="Calibri"/>
          <w:sz w:val="28"/>
          <w:szCs w:val="28"/>
        </w:rPr>
        <w:t xml:space="preserve"> n., the lesser </w:t>
      </w:r>
      <w:proofErr w:type="spellStart"/>
      <w:r>
        <w:rPr>
          <w:rFonts w:ascii="Calibri" w:eastAsia="Calibri" w:hAnsi="Calibri" w:cs="Calibri"/>
          <w:sz w:val="28"/>
          <w:szCs w:val="28"/>
        </w:rPr>
        <w:t>petrosal</w:t>
      </w:r>
      <w:proofErr w:type="spellEnd"/>
      <w:r>
        <w:rPr>
          <w:rFonts w:ascii="Calibri" w:eastAsia="Calibri" w:hAnsi="Calibri" w:cs="Calibri"/>
          <w:sz w:val="28"/>
          <w:szCs w:val="28"/>
        </w:rPr>
        <w:t xml:space="preserve"> n. then it will </w:t>
      </w:r>
      <w:proofErr w:type="spellStart"/>
      <w:r>
        <w:rPr>
          <w:rFonts w:ascii="Calibri" w:eastAsia="Calibri" w:hAnsi="Calibri" w:cs="Calibri"/>
          <w:sz w:val="28"/>
          <w:szCs w:val="28"/>
        </w:rPr>
        <w:t>synaps</w:t>
      </w:r>
      <w:proofErr w:type="spellEnd"/>
      <w:r>
        <w:rPr>
          <w:rFonts w:ascii="Calibri" w:eastAsia="Calibri" w:hAnsi="Calibri" w:cs="Calibri"/>
          <w:sz w:val="28"/>
          <w:szCs w:val="28"/>
        </w:rPr>
        <w:t xml:space="preserve"> with the post </w:t>
      </w:r>
      <w:proofErr w:type="spellStart"/>
      <w:r>
        <w:rPr>
          <w:rFonts w:ascii="Calibri" w:eastAsia="Calibri" w:hAnsi="Calibri" w:cs="Calibri"/>
          <w:sz w:val="28"/>
          <w:szCs w:val="28"/>
        </w:rPr>
        <w:t>ganglionic</w:t>
      </w:r>
      <w:proofErr w:type="spellEnd"/>
      <w:r>
        <w:rPr>
          <w:rFonts w:ascii="Calibri" w:eastAsia="Calibri" w:hAnsi="Calibri" w:cs="Calibri"/>
          <w:sz w:val="28"/>
          <w:szCs w:val="28"/>
        </w:rPr>
        <w:t xml:space="preserve"> parasympathetic fibers carried by the </w:t>
      </w:r>
      <w:proofErr w:type="spellStart"/>
      <w:r w:rsidRPr="00120BFD">
        <w:rPr>
          <w:rFonts w:ascii="Calibri" w:eastAsia="Calibri" w:hAnsi="Calibri" w:cs="Calibri"/>
          <w:sz w:val="28"/>
          <w:szCs w:val="28"/>
        </w:rPr>
        <w:t>auriculotemporal</w:t>
      </w:r>
      <w:proofErr w:type="spellEnd"/>
      <w:r w:rsidRPr="00120BFD">
        <w:rPr>
          <w:rFonts w:ascii="Calibri" w:eastAsia="Calibri" w:hAnsi="Calibri" w:cs="Calibri"/>
          <w:sz w:val="28"/>
          <w:szCs w:val="28"/>
        </w:rPr>
        <w:t xml:space="preserve"> nerve</w:t>
      </w:r>
      <w:r>
        <w:rPr>
          <w:rFonts w:ascii="Calibri" w:eastAsia="Calibri" w:hAnsi="Calibri" w:cs="Calibri"/>
          <w:sz w:val="28"/>
          <w:szCs w:val="28"/>
        </w:rPr>
        <w:t>.</w:t>
      </w:r>
    </w:p>
    <w:p w:rsidR="00196E4A" w:rsidRPr="00F5578E" w:rsidRDefault="00F5578E" w:rsidP="00120BFD">
      <w:pPr>
        <w:rPr>
          <w:rFonts w:ascii="Calibri" w:eastAsia="Calibri" w:hAnsi="Calibri" w:cs="Calibri"/>
          <w:sz w:val="28"/>
          <w:szCs w:val="28"/>
        </w:rPr>
      </w:pPr>
      <w:r>
        <w:rPr>
          <w:rFonts w:ascii="Calibri" w:eastAsia="Calibri" w:hAnsi="Calibri" w:cs="Calibri"/>
          <w:noProof/>
          <w:sz w:val="28"/>
          <w:szCs w:val="28"/>
        </w:rPr>
        <w:drawing>
          <wp:anchor distT="0" distB="0" distL="114300" distR="114300" simplePos="0" relativeHeight="251661312" behindDoc="1" locked="0" layoutInCell="1" allowOverlap="1">
            <wp:simplePos x="0" y="0"/>
            <wp:positionH relativeFrom="column">
              <wp:posOffset>2615565</wp:posOffset>
            </wp:positionH>
            <wp:positionV relativeFrom="paragraph">
              <wp:posOffset>186690</wp:posOffset>
            </wp:positionV>
            <wp:extent cx="3265170" cy="2486660"/>
            <wp:effectExtent l="19050" t="0" r="0" b="0"/>
            <wp:wrapTight wrapText="bothSides">
              <wp:wrapPolygon edited="0">
                <wp:start x="-126" y="0"/>
                <wp:lineTo x="-126" y="21512"/>
                <wp:lineTo x="21550" y="21512"/>
                <wp:lineTo x="21550" y="0"/>
                <wp:lineTo x="-126" y="0"/>
              </wp:wrapPolygon>
            </wp:wrapTight>
            <wp:docPr id="4" name="Picture 4" descr="C:\Users\Haneen Kharoub\Documents\5th\surgery\834279-868651-1362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een Kharoub\Documents\5th\surgery\834279-868651-1362tn.jpg"/>
                    <pic:cNvPicPr>
                      <a:picLocks noChangeAspect="1" noChangeArrowheads="1"/>
                    </pic:cNvPicPr>
                  </pic:nvPicPr>
                  <pic:blipFill>
                    <a:blip r:embed="rId8" cstate="print"/>
                    <a:srcRect/>
                    <a:stretch>
                      <a:fillRect/>
                    </a:stretch>
                  </pic:blipFill>
                  <pic:spPr bwMode="auto">
                    <a:xfrm>
                      <a:off x="0" y="0"/>
                      <a:ext cx="3265170" cy="2486660"/>
                    </a:xfrm>
                    <a:prstGeom prst="rect">
                      <a:avLst/>
                    </a:prstGeom>
                    <a:noFill/>
                    <a:ln w="9525">
                      <a:noFill/>
                      <a:miter lim="800000"/>
                      <a:headEnd/>
                      <a:tailEnd/>
                    </a:ln>
                  </pic:spPr>
                </pic:pic>
              </a:graphicData>
            </a:graphic>
          </wp:anchor>
        </w:drawing>
      </w:r>
      <w:r w:rsidR="00120BFD">
        <w:rPr>
          <w:rFonts w:ascii="Calibri" w:eastAsia="Calibri" w:hAnsi="Calibri" w:cs="Calibri"/>
          <w:sz w:val="28"/>
          <w:szCs w:val="28"/>
        </w:rPr>
        <w:tab/>
        <w:t xml:space="preserve">- </w:t>
      </w:r>
      <w:proofErr w:type="gramStart"/>
      <w:r w:rsidR="00120BFD">
        <w:rPr>
          <w:rFonts w:ascii="Calibri" w:eastAsia="Calibri" w:hAnsi="Calibri" w:cs="Calibri"/>
          <w:sz w:val="28"/>
          <w:szCs w:val="28"/>
        </w:rPr>
        <w:t>the</w:t>
      </w:r>
      <w:proofErr w:type="gramEnd"/>
      <w:r w:rsidR="00120BFD">
        <w:rPr>
          <w:rFonts w:ascii="Calibri" w:eastAsia="Calibri" w:hAnsi="Calibri" w:cs="Calibri"/>
          <w:sz w:val="28"/>
          <w:szCs w:val="28"/>
        </w:rPr>
        <w:t xml:space="preserve"> clinical location is very important in cases of facial trauma and lacerations. To decide whether the gland is traumatized or not we have some specific landmarks to locate the duct. If you draw a line from the tragus and a midpoint between the ala base and the upper part of the lip, the mid 1/3 of the line is occupied by the </w:t>
      </w:r>
      <w:proofErr w:type="spellStart"/>
      <w:r w:rsidR="00120BFD">
        <w:rPr>
          <w:rFonts w:ascii="Calibri" w:eastAsia="Calibri" w:hAnsi="Calibri" w:cs="Calibri"/>
          <w:sz w:val="28"/>
          <w:szCs w:val="28"/>
        </w:rPr>
        <w:t>stensen’s</w:t>
      </w:r>
      <w:proofErr w:type="spellEnd"/>
      <w:r w:rsidR="00120BFD">
        <w:rPr>
          <w:rFonts w:ascii="Calibri" w:eastAsia="Calibri" w:hAnsi="Calibri" w:cs="Calibri"/>
          <w:sz w:val="28"/>
          <w:szCs w:val="28"/>
        </w:rPr>
        <w:t xml:space="preserve"> duct which is highly related to the </w:t>
      </w:r>
      <w:proofErr w:type="spellStart"/>
      <w:r w:rsidR="00120BFD">
        <w:rPr>
          <w:rFonts w:ascii="Calibri" w:eastAsia="Calibri" w:hAnsi="Calibri" w:cs="Calibri"/>
          <w:sz w:val="28"/>
          <w:szCs w:val="28"/>
        </w:rPr>
        <w:t>bucca</w:t>
      </w:r>
      <w:proofErr w:type="spellEnd"/>
      <w:r w:rsidR="00120BFD">
        <w:rPr>
          <w:rFonts w:ascii="Calibri" w:eastAsia="Calibri" w:hAnsi="Calibri" w:cs="Calibri"/>
          <w:sz w:val="28"/>
          <w:szCs w:val="28"/>
        </w:rPr>
        <w:t xml:space="preserve"> branch of the facial </w:t>
      </w:r>
      <w:r w:rsidR="00196E4A">
        <w:rPr>
          <w:rFonts w:ascii="Calibri" w:eastAsia="Calibri" w:hAnsi="Calibri" w:cs="Calibri"/>
          <w:sz w:val="28"/>
          <w:szCs w:val="28"/>
        </w:rPr>
        <w:t xml:space="preserve">n. and 1.5 cm bellow the </w:t>
      </w:r>
      <w:proofErr w:type="spellStart"/>
      <w:r w:rsidR="00196E4A">
        <w:rPr>
          <w:rFonts w:ascii="Calibri" w:eastAsia="Calibri" w:hAnsi="Calibri" w:cs="Calibri"/>
          <w:sz w:val="28"/>
          <w:szCs w:val="28"/>
        </w:rPr>
        <w:t>zygomatic</w:t>
      </w:r>
      <w:proofErr w:type="spellEnd"/>
      <w:r w:rsidR="00196E4A">
        <w:rPr>
          <w:rFonts w:ascii="Calibri" w:eastAsia="Calibri" w:hAnsi="Calibri" w:cs="Calibri"/>
          <w:sz w:val="28"/>
          <w:szCs w:val="28"/>
        </w:rPr>
        <w:t xml:space="preserve"> </w:t>
      </w:r>
      <w:r>
        <w:rPr>
          <w:rFonts w:ascii="Calibri" w:eastAsia="Calibri" w:hAnsi="Calibri" w:cs="Calibri"/>
          <w:sz w:val="28"/>
          <w:szCs w:val="28"/>
        </w:rPr>
        <w:t>arch.</w:t>
      </w:r>
      <w:r w:rsidRPr="00F5578E">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196E4A" w:rsidRDefault="00196E4A" w:rsidP="00120BFD">
      <w:pPr>
        <w:rPr>
          <w:rFonts w:ascii="Calibri" w:eastAsia="Calibri" w:hAnsi="Calibri" w:cs="Calibri"/>
          <w:sz w:val="28"/>
          <w:szCs w:val="28"/>
        </w:rPr>
      </w:pPr>
      <w:r>
        <w:rPr>
          <w:rFonts w:ascii="Calibri" w:eastAsia="Calibri" w:hAnsi="Calibri" w:cs="Calibri"/>
          <w:sz w:val="28"/>
          <w:szCs w:val="28"/>
        </w:rPr>
        <w:lastRenderedPageBreak/>
        <w:tab/>
        <w:t>-if any laceration occurred at this area, you have to double check the parotid gland. If involved you have to repair it otherwise you will deal with salivary fistula.</w:t>
      </w:r>
    </w:p>
    <w:p w:rsidR="00120BFD" w:rsidRPr="00C15180" w:rsidRDefault="00196E4A" w:rsidP="00120BFD">
      <w:pPr>
        <w:rPr>
          <w:rFonts w:ascii="Calibri" w:eastAsia="Calibri" w:hAnsi="Calibri" w:cs="Calibri"/>
          <w:sz w:val="28"/>
          <w:szCs w:val="28"/>
        </w:rPr>
      </w:pPr>
      <w:r>
        <w:rPr>
          <w:rFonts w:ascii="Calibri" w:eastAsia="Calibri" w:hAnsi="Calibri" w:cs="Calibri"/>
          <w:sz w:val="28"/>
          <w:szCs w:val="28"/>
        </w:rPr>
        <w:tab/>
        <w:t xml:space="preserve">- Predominant cells </w:t>
      </w:r>
      <w:proofErr w:type="gramStart"/>
      <w:r>
        <w:rPr>
          <w:rFonts w:ascii="Calibri" w:eastAsia="Calibri" w:hAnsi="Calibri" w:cs="Calibri"/>
          <w:sz w:val="28"/>
          <w:szCs w:val="28"/>
        </w:rPr>
        <w:t>are serous cells, that’s</w:t>
      </w:r>
      <w:proofErr w:type="gramEnd"/>
      <w:r>
        <w:rPr>
          <w:rFonts w:ascii="Calibri" w:eastAsia="Calibri" w:hAnsi="Calibri" w:cs="Calibri"/>
          <w:sz w:val="28"/>
          <w:szCs w:val="28"/>
        </w:rPr>
        <w:t xml:space="preserve"> why its secretion is watery or thin.  </w:t>
      </w:r>
    </w:p>
    <w:p w:rsidR="008D79C9" w:rsidRPr="00C15180" w:rsidRDefault="008D79C9" w:rsidP="008D79C9">
      <w:pPr>
        <w:rPr>
          <w:sz w:val="28"/>
          <w:szCs w:val="28"/>
        </w:rPr>
      </w:pPr>
      <w:r w:rsidRPr="00F5578E">
        <w:rPr>
          <w:b/>
          <w:bCs/>
          <w:sz w:val="32"/>
          <w:szCs w:val="32"/>
        </w:rPr>
        <w:t>Diagnostic Approaches:</w:t>
      </w:r>
      <w:r w:rsidRPr="00C15180">
        <w:rPr>
          <w:sz w:val="28"/>
          <w:szCs w:val="28"/>
        </w:rPr>
        <w:t xml:space="preserve"> </w:t>
      </w:r>
      <w:proofErr w:type="gramStart"/>
      <w:r w:rsidRPr="00C15180">
        <w:rPr>
          <w:sz w:val="28"/>
          <w:szCs w:val="28"/>
        </w:rPr>
        <w:t>“ the</w:t>
      </w:r>
      <w:proofErr w:type="gramEnd"/>
      <w:r w:rsidRPr="00C15180">
        <w:rPr>
          <w:sz w:val="28"/>
          <w:szCs w:val="28"/>
        </w:rPr>
        <w:t xml:space="preserve"> pt. work up”</w:t>
      </w:r>
    </w:p>
    <w:p w:rsidR="00E7746A" w:rsidRPr="00C15180" w:rsidRDefault="008D79C9" w:rsidP="00E7746A">
      <w:pPr>
        <w:rPr>
          <w:sz w:val="28"/>
          <w:szCs w:val="28"/>
        </w:rPr>
      </w:pPr>
      <w:r w:rsidRPr="00C15180">
        <w:rPr>
          <w:sz w:val="28"/>
          <w:szCs w:val="28"/>
        </w:rPr>
        <w:tab/>
        <w:t>Ideally the diagnosis is reached by history, examination and investigation, but the diagnosis in some specific diseases is dependent only on few approaches.</w:t>
      </w:r>
      <w:r w:rsidR="00E7746A" w:rsidRPr="00C15180">
        <w:rPr>
          <w:sz w:val="28"/>
          <w:szCs w:val="28"/>
        </w:rPr>
        <w:t xml:space="preserve"> Salivary glands diseases, for example, depend solely on history and examination while oral cancer diagnosis depends on the histopathological results.</w:t>
      </w:r>
    </w:p>
    <w:p w:rsidR="00E7746A" w:rsidRPr="00C15180" w:rsidRDefault="00E7746A" w:rsidP="00E7746A">
      <w:pPr>
        <w:rPr>
          <w:sz w:val="28"/>
          <w:szCs w:val="28"/>
        </w:rPr>
      </w:pPr>
      <w:r w:rsidRPr="00C15180">
        <w:rPr>
          <w:sz w:val="28"/>
          <w:szCs w:val="28"/>
        </w:rPr>
        <w:tab/>
        <w:t xml:space="preserve">In about 80% of the cases, history and examination will provide you with a professional differential diagnosis. While some cases need further investigations such </w:t>
      </w:r>
      <w:proofErr w:type="gramStart"/>
      <w:r w:rsidRPr="00C15180">
        <w:rPr>
          <w:sz w:val="28"/>
          <w:szCs w:val="28"/>
        </w:rPr>
        <w:t>as :</w:t>
      </w:r>
      <w:proofErr w:type="gramEnd"/>
    </w:p>
    <w:p w:rsidR="00E7746A" w:rsidRPr="00C15180" w:rsidRDefault="00E7746A" w:rsidP="00E7746A">
      <w:pPr>
        <w:pStyle w:val="ListParagraph"/>
        <w:numPr>
          <w:ilvl w:val="0"/>
          <w:numId w:val="1"/>
        </w:numPr>
        <w:rPr>
          <w:sz w:val="28"/>
          <w:szCs w:val="28"/>
        </w:rPr>
      </w:pPr>
      <w:r w:rsidRPr="00C15180">
        <w:rPr>
          <w:sz w:val="28"/>
          <w:szCs w:val="28"/>
        </w:rPr>
        <w:t>Evaluation of dry mouth</w:t>
      </w:r>
    </w:p>
    <w:p w:rsidR="00E7746A" w:rsidRPr="00C15180" w:rsidRDefault="00E7746A" w:rsidP="00E7746A">
      <w:pPr>
        <w:pStyle w:val="ListParagraph"/>
        <w:numPr>
          <w:ilvl w:val="0"/>
          <w:numId w:val="1"/>
        </w:numPr>
        <w:rPr>
          <w:sz w:val="28"/>
          <w:szCs w:val="28"/>
        </w:rPr>
      </w:pPr>
      <w:r w:rsidRPr="00C15180">
        <w:rPr>
          <w:sz w:val="28"/>
          <w:szCs w:val="28"/>
        </w:rPr>
        <w:t>Past/present medical history</w:t>
      </w:r>
    </w:p>
    <w:p w:rsidR="00E7746A" w:rsidRPr="00C15180" w:rsidRDefault="00E7746A" w:rsidP="00E7746A">
      <w:pPr>
        <w:pStyle w:val="ListParagraph"/>
        <w:numPr>
          <w:ilvl w:val="0"/>
          <w:numId w:val="1"/>
        </w:numPr>
        <w:rPr>
          <w:sz w:val="28"/>
          <w:szCs w:val="28"/>
        </w:rPr>
      </w:pPr>
      <w:r w:rsidRPr="00C15180">
        <w:rPr>
          <w:sz w:val="28"/>
          <w:szCs w:val="28"/>
        </w:rPr>
        <w:t>Clinical examination</w:t>
      </w:r>
    </w:p>
    <w:p w:rsidR="00E7746A" w:rsidRPr="00C15180" w:rsidRDefault="00E7746A" w:rsidP="00E7746A">
      <w:pPr>
        <w:pStyle w:val="ListParagraph"/>
        <w:numPr>
          <w:ilvl w:val="0"/>
          <w:numId w:val="1"/>
        </w:numPr>
        <w:rPr>
          <w:sz w:val="28"/>
          <w:szCs w:val="28"/>
        </w:rPr>
      </w:pPr>
      <w:r w:rsidRPr="00C15180">
        <w:rPr>
          <w:sz w:val="28"/>
          <w:szCs w:val="28"/>
        </w:rPr>
        <w:t>Saliva collection</w:t>
      </w:r>
    </w:p>
    <w:p w:rsidR="00E7746A" w:rsidRPr="00C15180" w:rsidRDefault="00E7746A" w:rsidP="00E7746A">
      <w:pPr>
        <w:pStyle w:val="ListParagraph"/>
        <w:numPr>
          <w:ilvl w:val="0"/>
          <w:numId w:val="1"/>
        </w:numPr>
        <w:rPr>
          <w:sz w:val="28"/>
          <w:szCs w:val="28"/>
        </w:rPr>
      </w:pPr>
      <w:r w:rsidRPr="00C15180">
        <w:rPr>
          <w:sz w:val="28"/>
          <w:szCs w:val="28"/>
        </w:rPr>
        <w:t>Salivary gland imaging</w:t>
      </w:r>
    </w:p>
    <w:p w:rsidR="00E7746A" w:rsidRPr="00C15180" w:rsidRDefault="00E7746A" w:rsidP="00E7746A">
      <w:pPr>
        <w:pStyle w:val="ListParagraph"/>
        <w:numPr>
          <w:ilvl w:val="0"/>
          <w:numId w:val="1"/>
        </w:numPr>
        <w:rPr>
          <w:sz w:val="28"/>
          <w:szCs w:val="28"/>
        </w:rPr>
      </w:pPr>
      <w:r w:rsidRPr="00C15180">
        <w:rPr>
          <w:sz w:val="28"/>
          <w:szCs w:val="28"/>
        </w:rPr>
        <w:t>Biopsy + FNA</w:t>
      </w:r>
    </w:p>
    <w:p w:rsidR="00E7746A" w:rsidRPr="00C15180" w:rsidRDefault="00E7746A" w:rsidP="00E7746A">
      <w:pPr>
        <w:pStyle w:val="ListParagraph"/>
        <w:numPr>
          <w:ilvl w:val="0"/>
          <w:numId w:val="1"/>
        </w:numPr>
        <w:rPr>
          <w:sz w:val="28"/>
          <w:szCs w:val="28"/>
        </w:rPr>
      </w:pPr>
      <w:r w:rsidRPr="00C15180">
        <w:rPr>
          <w:sz w:val="28"/>
          <w:szCs w:val="28"/>
        </w:rPr>
        <w:t xml:space="preserve">Serological evaluation      </w:t>
      </w:r>
    </w:p>
    <w:p w:rsidR="00E7746A" w:rsidRPr="00C15180" w:rsidRDefault="00E7746A" w:rsidP="00E7746A">
      <w:pPr>
        <w:rPr>
          <w:sz w:val="28"/>
          <w:szCs w:val="28"/>
        </w:rPr>
      </w:pPr>
      <w:r w:rsidRPr="00C15180">
        <w:rPr>
          <w:sz w:val="28"/>
          <w:szCs w:val="28"/>
        </w:rPr>
        <w:t xml:space="preserve">Starting with </w:t>
      </w:r>
      <w:r w:rsidRPr="00F5578E">
        <w:rPr>
          <w:b/>
          <w:bCs/>
          <w:sz w:val="28"/>
          <w:szCs w:val="28"/>
        </w:rPr>
        <w:t>Clinical History:</w:t>
      </w:r>
    </w:p>
    <w:p w:rsidR="00E7746A" w:rsidRPr="00C15180" w:rsidRDefault="00E7746A" w:rsidP="00E7746A">
      <w:pPr>
        <w:rPr>
          <w:sz w:val="28"/>
          <w:szCs w:val="28"/>
        </w:rPr>
      </w:pPr>
      <w:r w:rsidRPr="00C15180">
        <w:rPr>
          <w:sz w:val="28"/>
          <w:szCs w:val="28"/>
        </w:rPr>
        <w:tab/>
        <w:t xml:space="preserve">You should ask the pt. different questions that would indicate the type of the disease you are dealing with, whether obstructive, inflammatory or </w:t>
      </w:r>
      <w:proofErr w:type="spellStart"/>
      <w:r w:rsidRPr="00C15180">
        <w:rPr>
          <w:sz w:val="28"/>
          <w:szCs w:val="28"/>
        </w:rPr>
        <w:t>neoplastic</w:t>
      </w:r>
      <w:proofErr w:type="spellEnd"/>
      <w:r w:rsidRPr="00C15180">
        <w:rPr>
          <w:sz w:val="28"/>
          <w:szCs w:val="28"/>
        </w:rPr>
        <w:t xml:space="preserve">. </w:t>
      </w:r>
      <w:r w:rsidR="00655F5F" w:rsidRPr="00C15180">
        <w:rPr>
          <w:sz w:val="28"/>
          <w:szCs w:val="28"/>
        </w:rPr>
        <w:t>Some questions are considered as” Key Questions</w:t>
      </w:r>
      <w:proofErr w:type="gramStart"/>
      <w:r w:rsidR="00655F5F" w:rsidRPr="00C15180">
        <w:rPr>
          <w:sz w:val="28"/>
          <w:szCs w:val="28"/>
        </w:rPr>
        <w:t>”</w:t>
      </w:r>
      <w:r w:rsidRPr="00C15180">
        <w:rPr>
          <w:sz w:val="28"/>
          <w:szCs w:val="28"/>
        </w:rPr>
        <w:t xml:space="preserve"> </w:t>
      </w:r>
      <w:r w:rsidR="00655F5F" w:rsidRPr="00C15180">
        <w:rPr>
          <w:sz w:val="28"/>
          <w:szCs w:val="28"/>
        </w:rPr>
        <w:t>,</w:t>
      </w:r>
      <w:proofErr w:type="gramEnd"/>
      <w:r w:rsidR="00655F5F" w:rsidRPr="00C15180">
        <w:rPr>
          <w:sz w:val="28"/>
          <w:szCs w:val="28"/>
        </w:rPr>
        <w:t xml:space="preserve">as when you ask if the lesion is unilateral or bilateral. If </w:t>
      </w:r>
      <w:r w:rsidR="004262A6" w:rsidRPr="00C15180">
        <w:rPr>
          <w:sz w:val="28"/>
          <w:szCs w:val="28"/>
        </w:rPr>
        <w:t xml:space="preserve">it is </w:t>
      </w:r>
      <w:proofErr w:type="gramStart"/>
      <w:r w:rsidR="004262A6" w:rsidRPr="00C15180">
        <w:rPr>
          <w:sz w:val="28"/>
          <w:szCs w:val="28"/>
        </w:rPr>
        <w:t>bilateral ,</w:t>
      </w:r>
      <w:proofErr w:type="gramEnd"/>
      <w:r w:rsidR="004262A6" w:rsidRPr="00C15180">
        <w:rPr>
          <w:sz w:val="28"/>
          <w:szCs w:val="28"/>
        </w:rPr>
        <w:t xml:space="preserve"> you should establish a professional differential diagnosis before even examining the pt. that you are dealing with a non-</w:t>
      </w:r>
      <w:proofErr w:type="spellStart"/>
      <w:r w:rsidR="004262A6" w:rsidRPr="00C15180">
        <w:rPr>
          <w:sz w:val="28"/>
          <w:szCs w:val="28"/>
        </w:rPr>
        <w:t>neoplastic</w:t>
      </w:r>
      <w:proofErr w:type="spellEnd"/>
      <w:r w:rsidR="004262A6" w:rsidRPr="00C15180">
        <w:rPr>
          <w:sz w:val="28"/>
          <w:szCs w:val="28"/>
        </w:rPr>
        <w:t xml:space="preserve"> lesion. Many other questions are important and might contribute to your differential diagnosis such as asking about the swelling, change in size, trismus, pain, variations between meals, dry mouth, dry eyes, sick </w:t>
      </w:r>
      <w:r w:rsidR="004262A6" w:rsidRPr="00C15180">
        <w:rPr>
          <w:sz w:val="28"/>
          <w:szCs w:val="28"/>
        </w:rPr>
        <w:lastRenderedPageBreak/>
        <w:t>contact (mumps), history of radiation (might cause sialadinitis) and current medications</w:t>
      </w:r>
      <w:r w:rsidR="002A64DA" w:rsidRPr="00C15180">
        <w:rPr>
          <w:sz w:val="28"/>
          <w:szCs w:val="28"/>
        </w:rPr>
        <w:t xml:space="preserve"> </w:t>
      </w:r>
      <w:r w:rsidR="004262A6" w:rsidRPr="00C15180">
        <w:rPr>
          <w:sz w:val="28"/>
          <w:szCs w:val="28"/>
        </w:rPr>
        <w:t>(</w:t>
      </w:r>
      <w:r w:rsidR="002A64DA" w:rsidRPr="00C15180">
        <w:rPr>
          <w:sz w:val="28"/>
          <w:szCs w:val="28"/>
        </w:rPr>
        <w:t xml:space="preserve">as using </w:t>
      </w:r>
      <w:proofErr w:type="spellStart"/>
      <w:r w:rsidR="002A64DA" w:rsidRPr="00C15180">
        <w:rPr>
          <w:sz w:val="28"/>
          <w:szCs w:val="28"/>
        </w:rPr>
        <w:t>Chlorhexidiene</w:t>
      </w:r>
      <w:proofErr w:type="spellEnd"/>
      <w:r w:rsidR="002A64DA" w:rsidRPr="00C15180">
        <w:rPr>
          <w:sz w:val="28"/>
          <w:szCs w:val="28"/>
        </w:rPr>
        <w:t xml:space="preserve"> for a long period of time might cause bilateral enlargement).</w:t>
      </w:r>
    </w:p>
    <w:p w:rsidR="002A64DA" w:rsidRPr="00C15180" w:rsidRDefault="002A64DA" w:rsidP="002A64DA">
      <w:pPr>
        <w:rPr>
          <w:sz w:val="28"/>
          <w:szCs w:val="28"/>
        </w:rPr>
      </w:pPr>
      <w:r w:rsidRPr="00C15180">
        <w:rPr>
          <w:sz w:val="28"/>
          <w:szCs w:val="28"/>
        </w:rPr>
        <w:tab/>
        <w:t>It is extremely important to ask about the history of any scalp or ear cancer, because any malignancy in the parotid gland is most probably secondary metastasis from ear or scalp as the parotid lymph nodes are the first nodes where they drain their lymph.</w:t>
      </w:r>
    </w:p>
    <w:p w:rsidR="002A64DA" w:rsidRPr="00F5578E" w:rsidRDefault="00ED5181" w:rsidP="00E7746A">
      <w:pPr>
        <w:rPr>
          <w:b/>
          <w:bCs/>
          <w:sz w:val="28"/>
          <w:szCs w:val="28"/>
        </w:rPr>
      </w:pPr>
      <w:r w:rsidRPr="00F5578E">
        <w:rPr>
          <w:b/>
          <w:bCs/>
          <w:sz w:val="28"/>
          <w:szCs w:val="28"/>
        </w:rPr>
        <w:t>Examination:</w:t>
      </w:r>
    </w:p>
    <w:p w:rsidR="00ED5181" w:rsidRPr="00C15180" w:rsidRDefault="00ED5181" w:rsidP="00ED5181">
      <w:pPr>
        <w:rPr>
          <w:sz w:val="28"/>
          <w:szCs w:val="28"/>
        </w:rPr>
      </w:pPr>
      <w:r w:rsidRPr="00C15180">
        <w:rPr>
          <w:sz w:val="28"/>
          <w:szCs w:val="28"/>
        </w:rPr>
        <w:tab/>
        <w:t>Clinical examination has many skills, the first is</w:t>
      </w:r>
      <w:r w:rsidRPr="00F5578E">
        <w:rPr>
          <w:b/>
          <w:bCs/>
          <w:sz w:val="28"/>
          <w:szCs w:val="28"/>
        </w:rPr>
        <w:t xml:space="preserve"> Inspection</w:t>
      </w:r>
      <w:r w:rsidRPr="00C15180">
        <w:rPr>
          <w:sz w:val="28"/>
          <w:szCs w:val="28"/>
        </w:rPr>
        <w:t>, and the most important part of it is to determine whether you are dealing with a discrete or diffuse lesion.</w:t>
      </w:r>
    </w:p>
    <w:p w:rsidR="00ED5181" w:rsidRPr="00C15180" w:rsidRDefault="00ED5181" w:rsidP="00ED5181">
      <w:pPr>
        <w:rPr>
          <w:sz w:val="28"/>
          <w:szCs w:val="28"/>
        </w:rPr>
      </w:pPr>
      <w:r w:rsidRPr="00C15180">
        <w:rPr>
          <w:sz w:val="28"/>
          <w:szCs w:val="28"/>
        </w:rPr>
        <w:t>- Diffused = non-</w:t>
      </w:r>
      <w:proofErr w:type="spellStart"/>
      <w:r w:rsidRPr="00C15180">
        <w:rPr>
          <w:sz w:val="28"/>
          <w:szCs w:val="28"/>
        </w:rPr>
        <w:t>neoplastic</w:t>
      </w:r>
      <w:proofErr w:type="spellEnd"/>
      <w:r w:rsidRPr="00C15180">
        <w:rPr>
          <w:sz w:val="28"/>
          <w:szCs w:val="28"/>
        </w:rPr>
        <w:br/>
        <w:t>- Discrete = well-defined boarder, Neoplastic</w:t>
      </w:r>
      <w:r w:rsidRPr="00C15180">
        <w:rPr>
          <w:sz w:val="28"/>
          <w:szCs w:val="28"/>
        </w:rPr>
        <w:br/>
        <w:t xml:space="preserve">- involvement of the skin = ulceration, laceration, malignant </w:t>
      </w:r>
      <w:r w:rsidRPr="00C15180">
        <w:rPr>
          <w:sz w:val="28"/>
          <w:szCs w:val="28"/>
        </w:rPr>
        <w:br/>
        <w:t>-facial palsy = invasion of the facial n</w:t>
      </w:r>
      <w:proofErr w:type="gramStart"/>
      <w:r w:rsidRPr="00C15180">
        <w:rPr>
          <w:sz w:val="28"/>
          <w:szCs w:val="28"/>
        </w:rPr>
        <w:t>. ,</w:t>
      </w:r>
      <w:proofErr w:type="gramEnd"/>
      <w:r w:rsidRPr="00C15180">
        <w:rPr>
          <w:sz w:val="28"/>
          <w:szCs w:val="28"/>
        </w:rPr>
        <w:t xml:space="preserve"> malignant</w:t>
      </w:r>
      <w:r w:rsidRPr="00C15180">
        <w:rPr>
          <w:sz w:val="28"/>
          <w:szCs w:val="28"/>
        </w:rPr>
        <w:br/>
        <w:t>- size of the lesion</w:t>
      </w:r>
      <w:r w:rsidRPr="00C15180">
        <w:rPr>
          <w:sz w:val="28"/>
          <w:szCs w:val="28"/>
        </w:rPr>
        <w:br/>
        <w:t xml:space="preserve">- pressure or </w:t>
      </w:r>
      <w:proofErr w:type="spellStart"/>
      <w:r w:rsidRPr="00C15180">
        <w:rPr>
          <w:sz w:val="28"/>
          <w:szCs w:val="28"/>
        </w:rPr>
        <w:t>erythema</w:t>
      </w:r>
      <w:proofErr w:type="spellEnd"/>
      <w:r w:rsidRPr="00C15180">
        <w:rPr>
          <w:sz w:val="28"/>
          <w:szCs w:val="28"/>
        </w:rPr>
        <w:t xml:space="preserve"> ( indicate bacterial infection)</w:t>
      </w:r>
    </w:p>
    <w:p w:rsidR="00ED5181" w:rsidRPr="00C15180" w:rsidRDefault="00ED5181" w:rsidP="00ED5181">
      <w:pPr>
        <w:rPr>
          <w:sz w:val="28"/>
          <w:szCs w:val="28"/>
        </w:rPr>
      </w:pPr>
      <w:r w:rsidRPr="00C15180">
        <w:rPr>
          <w:sz w:val="28"/>
          <w:szCs w:val="28"/>
        </w:rPr>
        <w:tab/>
        <w:t>80%</w:t>
      </w:r>
      <w:r w:rsidR="008A31CB" w:rsidRPr="00C15180">
        <w:rPr>
          <w:sz w:val="28"/>
          <w:szCs w:val="28"/>
        </w:rPr>
        <w:t xml:space="preserve"> of Salivary Glands </w:t>
      </w:r>
      <w:proofErr w:type="spellStart"/>
      <w:r w:rsidR="008A31CB" w:rsidRPr="00C15180">
        <w:rPr>
          <w:sz w:val="28"/>
          <w:szCs w:val="28"/>
        </w:rPr>
        <w:t>neoplasms</w:t>
      </w:r>
      <w:proofErr w:type="spellEnd"/>
      <w:r w:rsidR="008A31CB" w:rsidRPr="00C15180">
        <w:rPr>
          <w:sz w:val="28"/>
          <w:szCs w:val="28"/>
        </w:rPr>
        <w:t xml:space="preserve"> are benign tumors and 80% of these benign tumors are Pleomorphic Adenoma. It should always be your 1</w:t>
      </w:r>
      <w:r w:rsidR="008A31CB" w:rsidRPr="00C15180">
        <w:rPr>
          <w:sz w:val="28"/>
          <w:szCs w:val="28"/>
          <w:vertAlign w:val="superscript"/>
        </w:rPr>
        <w:t>st</w:t>
      </w:r>
      <w:r w:rsidR="008A31CB" w:rsidRPr="00C15180">
        <w:rPr>
          <w:sz w:val="28"/>
          <w:szCs w:val="28"/>
        </w:rPr>
        <w:t xml:space="preserve"> differential diagnosis.</w:t>
      </w:r>
    </w:p>
    <w:p w:rsidR="008A31CB" w:rsidRPr="00C15180" w:rsidRDefault="008A31CB" w:rsidP="00ED5181">
      <w:pPr>
        <w:rPr>
          <w:sz w:val="28"/>
          <w:szCs w:val="28"/>
        </w:rPr>
      </w:pPr>
      <w:r w:rsidRPr="00C15180">
        <w:rPr>
          <w:sz w:val="28"/>
          <w:szCs w:val="28"/>
        </w:rPr>
        <w:tab/>
        <w:t xml:space="preserve">The second important skill is </w:t>
      </w:r>
      <w:r w:rsidRPr="00F5578E">
        <w:rPr>
          <w:b/>
          <w:bCs/>
          <w:sz w:val="28"/>
          <w:szCs w:val="28"/>
        </w:rPr>
        <w:t>Palpation</w:t>
      </w:r>
      <w:r w:rsidRPr="00C15180">
        <w:rPr>
          <w:sz w:val="28"/>
          <w:szCs w:val="28"/>
        </w:rPr>
        <w:t xml:space="preserve"> intra and extra orally. You should detect the consistency and the texture as this might lead you directly to a professional differential diagnosis.</w:t>
      </w:r>
    </w:p>
    <w:p w:rsidR="000D1A43" w:rsidRPr="00C15180" w:rsidRDefault="008A31CB" w:rsidP="00ED5181">
      <w:pPr>
        <w:rPr>
          <w:sz w:val="28"/>
          <w:szCs w:val="28"/>
        </w:rPr>
      </w:pPr>
      <w:r w:rsidRPr="00C15180">
        <w:rPr>
          <w:sz w:val="28"/>
          <w:szCs w:val="28"/>
        </w:rPr>
        <w:tab/>
        <w:t>In the floor of the mouth -submandibular area – you should chec</w:t>
      </w:r>
      <w:r w:rsidR="000D1A43" w:rsidRPr="00C15180">
        <w:rPr>
          <w:sz w:val="28"/>
          <w:szCs w:val="28"/>
        </w:rPr>
        <w:t xml:space="preserve">k the submandibular and sublingual glands. Bi-digital palpation in this area will differentiate between 3 structures: submandibular gland, sublingual gland and </w:t>
      </w:r>
      <w:proofErr w:type="spellStart"/>
      <w:r w:rsidR="000D1A43" w:rsidRPr="00C15180">
        <w:rPr>
          <w:sz w:val="28"/>
          <w:szCs w:val="28"/>
        </w:rPr>
        <w:t>submanibular</w:t>
      </w:r>
      <w:proofErr w:type="spellEnd"/>
      <w:r w:rsidR="000D1A43" w:rsidRPr="00C15180">
        <w:rPr>
          <w:sz w:val="28"/>
          <w:szCs w:val="28"/>
        </w:rPr>
        <w:t xml:space="preserve"> lymph </w:t>
      </w:r>
      <w:proofErr w:type="gramStart"/>
      <w:r w:rsidR="000D1A43" w:rsidRPr="00C15180">
        <w:rPr>
          <w:sz w:val="28"/>
          <w:szCs w:val="28"/>
        </w:rPr>
        <w:t>nodes(</w:t>
      </w:r>
      <w:proofErr w:type="gramEnd"/>
      <w:r w:rsidR="000D1A43" w:rsidRPr="00C15180">
        <w:rPr>
          <w:sz w:val="28"/>
          <w:szCs w:val="28"/>
        </w:rPr>
        <w:t xml:space="preserve"> that are not part of the gland’s capsule, while the parotid nodes are part of the gland’s capsule).</w:t>
      </w:r>
    </w:p>
    <w:p w:rsidR="000D1A43" w:rsidRPr="00C15180" w:rsidRDefault="000D1A43" w:rsidP="00ED5181">
      <w:pPr>
        <w:rPr>
          <w:sz w:val="28"/>
          <w:szCs w:val="28"/>
        </w:rPr>
      </w:pPr>
      <w:r w:rsidRPr="00C15180">
        <w:rPr>
          <w:sz w:val="28"/>
          <w:szCs w:val="28"/>
        </w:rPr>
        <w:lastRenderedPageBreak/>
        <w:tab/>
      </w:r>
      <w:r w:rsidR="00F5578E" w:rsidRPr="00C15180">
        <w:rPr>
          <w:sz w:val="28"/>
          <w:szCs w:val="28"/>
        </w:rPr>
        <w:t>If you</w:t>
      </w:r>
      <w:r w:rsidRPr="00C15180">
        <w:rPr>
          <w:sz w:val="28"/>
          <w:szCs w:val="28"/>
        </w:rPr>
        <w:t xml:space="preserve"> feel it by finger extra orally, they are most probably the lymph nodes. While if you can feel it bi-digitally (intra+ extra orally) this is the gland.</w:t>
      </w:r>
    </w:p>
    <w:p w:rsidR="000D1A43" w:rsidRPr="00F5578E" w:rsidRDefault="000D1A43" w:rsidP="00ED5181">
      <w:pPr>
        <w:rPr>
          <w:b/>
          <w:bCs/>
          <w:sz w:val="28"/>
          <w:szCs w:val="28"/>
        </w:rPr>
      </w:pPr>
    </w:p>
    <w:p w:rsidR="000D1A43" w:rsidRPr="00F5578E" w:rsidRDefault="000D1A43" w:rsidP="00ED5181">
      <w:pPr>
        <w:rPr>
          <w:b/>
          <w:bCs/>
          <w:sz w:val="28"/>
          <w:szCs w:val="28"/>
        </w:rPr>
      </w:pPr>
      <w:r w:rsidRPr="00F5578E">
        <w:rPr>
          <w:b/>
          <w:bCs/>
          <w:sz w:val="28"/>
          <w:szCs w:val="28"/>
        </w:rPr>
        <w:t>Investigation:</w:t>
      </w:r>
    </w:p>
    <w:p w:rsidR="000D1A43" w:rsidRPr="00C15180" w:rsidRDefault="000D1A43" w:rsidP="00ED5181">
      <w:pPr>
        <w:rPr>
          <w:sz w:val="28"/>
          <w:szCs w:val="28"/>
        </w:rPr>
      </w:pPr>
      <w:r w:rsidRPr="00C15180">
        <w:rPr>
          <w:sz w:val="28"/>
          <w:szCs w:val="28"/>
        </w:rPr>
        <w:tab/>
        <w:t xml:space="preserve">It is the third part to confirm you diagnosis as we have many different tests </w:t>
      </w:r>
      <w:proofErr w:type="gramStart"/>
      <w:r w:rsidRPr="00C15180">
        <w:rPr>
          <w:sz w:val="28"/>
          <w:szCs w:val="28"/>
        </w:rPr>
        <w:t>and</w:t>
      </w:r>
      <w:proofErr w:type="gramEnd"/>
      <w:r w:rsidRPr="00C15180">
        <w:rPr>
          <w:sz w:val="28"/>
          <w:szCs w:val="28"/>
        </w:rPr>
        <w:t xml:space="preserve"> methods:</w:t>
      </w:r>
    </w:p>
    <w:p w:rsidR="008A31CB" w:rsidRPr="00C15180" w:rsidRDefault="000D1A43" w:rsidP="000D1A43">
      <w:pPr>
        <w:pStyle w:val="ListParagraph"/>
        <w:numPr>
          <w:ilvl w:val="0"/>
          <w:numId w:val="2"/>
        </w:numPr>
        <w:rPr>
          <w:sz w:val="28"/>
          <w:szCs w:val="28"/>
        </w:rPr>
      </w:pPr>
      <w:r w:rsidRPr="00F5578E">
        <w:rPr>
          <w:b/>
          <w:bCs/>
          <w:sz w:val="28"/>
          <w:szCs w:val="28"/>
        </w:rPr>
        <w:t>Plain film radiography</w:t>
      </w:r>
      <w:r w:rsidRPr="00C15180">
        <w:rPr>
          <w:sz w:val="28"/>
          <w:szCs w:val="28"/>
        </w:rPr>
        <w:t xml:space="preserve">: required in most of the cases. Their main use is to determine obstructive </w:t>
      </w:r>
      <w:proofErr w:type="gramStart"/>
      <w:r w:rsidRPr="00C15180">
        <w:rPr>
          <w:sz w:val="28"/>
          <w:szCs w:val="28"/>
        </w:rPr>
        <w:t>disorders(</w:t>
      </w:r>
      <w:proofErr w:type="gramEnd"/>
      <w:r w:rsidRPr="00C15180">
        <w:rPr>
          <w:sz w:val="28"/>
          <w:szCs w:val="28"/>
        </w:rPr>
        <w:t xml:space="preserve">stones).   </w:t>
      </w:r>
      <w:r w:rsidR="008A31CB" w:rsidRPr="00C15180">
        <w:rPr>
          <w:sz w:val="28"/>
          <w:szCs w:val="28"/>
        </w:rPr>
        <w:t xml:space="preserve"> </w:t>
      </w:r>
    </w:p>
    <w:p w:rsidR="00991C26" w:rsidRPr="00C15180" w:rsidRDefault="000D1A43" w:rsidP="00991C26">
      <w:pPr>
        <w:pStyle w:val="ListParagraph"/>
        <w:rPr>
          <w:sz w:val="28"/>
          <w:szCs w:val="28"/>
        </w:rPr>
      </w:pPr>
      <w:r w:rsidRPr="00C15180">
        <w:rPr>
          <w:sz w:val="28"/>
          <w:szCs w:val="28"/>
        </w:rPr>
        <w:t xml:space="preserve">The radiograph of choice for submandibular gland and duct stones </w:t>
      </w:r>
      <w:proofErr w:type="gramStart"/>
      <w:r w:rsidRPr="00C15180">
        <w:rPr>
          <w:sz w:val="28"/>
          <w:szCs w:val="28"/>
        </w:rPr>
        <w:t>that are</w:t>
      </w:r>
      <w:proofErr w:type="gramEnd"/>
      <w:r w:rsidRPr="00C15180">
        <w:rPr>
          <w:sz w:val="28"/>
          <w:szCs w:val="28"/>
        </w:rPr>
        <w:t xml:space="preserve"> located in the ant. </w:t>
      </w:r>
      <w:proofErr w:type="gramStart"/>
      <w:r w:rsidRPr="00C15180">
        <w:rPr>
          <w:sz w:val="28"/>
          <w:szCs w:val="28"/>
        </w:rPr>
        <w:t>part</w:t>
      </w:r>
      <w:proofErr w:type="gramEnd"/>
      <w:r w:rsidRPr="00C15180">
        <w:rPr>
          <w:sz w:val="28"/>
          <w:szCs w:val="28"/>
        </w:rPr>
        <w:t xml:space="preserve"> is the vertex-</w:t>
      </w:r>
      <w:proofErr w:type="spellStart"/>
      <w:r w:rsidRPr="00C15180">
        <w:rPr>
          <w:sz w:val="28"/>
          <w:szCs w:val="28"/>
        </w:rPr>
        <w:t>occlusal</w:t>
      </w:r>
      <w:proofErr w:type="spellEnd"/>
      <w:r w:rsidRPr="00C15180">
        <w:rPr>
          <w:sz w:val="28"/>
          <w:szCs w:val="28"/>
        </w:rPr>
        <w:t xml:space="preserve"> view. The location of the stone has an important clinical significance as the anteriorly positioned stones can </w:t>
      </w:r>
      <w:r w:rsidR="00991C26" w:rsidRPr="00C15180">
        <w:rPr>
          <w:sz w:val="28"/>
          <w:szCs w:val="28"/>
        </w:rPr>
        <w:t xml:space="preserve">be retrieved easily intra orally. But post. </w:t>
      </w:r>
      <w:proofErr w:type="gramStart"/>
      <w:r w:rsidR="00991C26" w:rsidRPr="00C15180">
        <w:rPr>
          <w:sz w:val="28"/>
          <w:szCs w:val="28"/>
        </w:rPr>
        <w:t>stones</w:t>
      </w:r>
      <w:proofErr w:type="gramEnd"/>
      <w:r w:rsidR="00991C26" w:rsidRPr="00C15180">
        <w:rPr>
          <w:sz w:val="28"/>
          <w:szCs w:val="28"/>
        </w:rPr>
        <w:t xml:space="preserve"> hardly retrieved and in some cases you should surgically remove the whole gland.</w:t>
      </w:r>
    </w:p>
    <w:p w:rsidR="00991C26" w:rsidRPr="00F5578E" w:rsidRDefault="00991C26" w:rsidP="00991C26">
      <w:pPr>
        <w:pStyle w:val="ListParagraph"/>
        <w:numPr>
          <w:ilvl w:val="0"/>
          <w:numId w:val="2"/>
        </w:numPr>
        <w:rPr>
          <w:b/>
          <w:bCs/>
          <w:sz w:val="28"/>
          <w:szCs w:val="28"/>
        </w:rPr>
      </w:pPr>
      <w:r w:rsidRPr="00F5578E">
        <w:rPr>
          <w:b/>
          <w:bCs/>
          <w:sz w:val="28"/>
          <w:szCs w:val="28"/>
        </w:rPr>
        <w:t xml:space="preserve">CT </w:t>
      </w:r>
    </w:p>
    <w:p w:rsidR="00E96059" w:rsidRPr="00F5578E" w:rsidRDefault="00991C26" w:rsidP="00E96059">
      <w:pPr>
        <w:pStyle w:val="ListParagraph"/>
        <w:numPr>
          <w:ilvl w:val="0"/>
          <w:numId w:val="2"/>
        </w:numPr>
        <w:rPr>
          <w:b/>
          <w:bCs/>
          <w:sz w:val="28"/>
          <w:szCs w:val="28"/>
        </w:rPr>
      </w:pPr>
      <w:r w:rsidRPr="00F5578E">
        <w:rPr>
          <w:b/>
          <w:bCs/>
          <w:sz w:val="28"/>
          <w:szCs w:val="28"/>
        </w:rPr>
        <w:t xml:space="preserve"> Sialography:</w:t>
      </w:r>
    </w:p>
    <w:p w:rsidR="00E96059" w:rsidRPr="00C15180" w:rsidRDefault="00E96059" w:rsidP="00E96059">
      <w:pPr>
        <w:pStyle w:val="ListParagraph"/>
        <w:ind w:firstLine="720"/>
        <w:rPr>
          <w:sz w:val="28"/>
          <w:szCs w:val="28"/>
        </w:rPr>
      </w:pPr>
      <w:r w:rsidRPr="00C15180">
        <w:rPr>
          <w:sz w:val="28"/>
          <w:szCs w:val="28"/>
        </w:rPr>
        <w:t>It c</w:t>
      </w:r>
      <w:r w:rsidR="00037569" w:rsidRPr="00C15180">
        <w:rPr>
          <w:sz w:val="28"/>
          <w:szCs w:val="28"/>
        </w:rPr>
        <w:t>an be</w:t>
      </w:r>
      <w:r w:rsidRPr="00C15180">
        <w:rPr>
          <w:sz w:val="28"/>
          <w:szCs w:val="28"/>
        </w:rPr>
        <w:t xml:space="preserve"> used to diagnose almost all types of salivary glands disorders. It shouldn’t be used in acute infection cases because the duct is friable and you might perforate it. As a rule, surgical procedures are contraindicated in acute infection cases unless they are life threatening situations. </w:t>
      </w:r>
    </w:p>
    <w:p w:rsidR="008D79C9" w:rsidRPr="00C15180" w:rsidRDefault="00E96059" w:rsidP="006F4939">
      <w:pPr>
        <w:pStyle w:val="ListParagraph"/>
        <w:ind w:firstLine="720"/>
        <w:rPr>
          <w:sz w:val="28"/>
          <w:szCs w:val="28"/>
        </w:rPr>
      </w:pPr>
      <w:r w:rsidRPr="00C15180">
        <w:rPr>
          <w:sz w:val="28"/>
          <w:szCs w:val="28"/>
        </w:rPr>
        <w:t>Sialography is more invasive that CT’s.</w:t>
      </w:r>
      <w:r w:rsidR="000B35EC" w:rsidRPr="00C15180">
        <w:rPr>
          <w:sz w:val="28"/>
          <w:szCs w:val="28"/>
        </w:rPr>
        <w:t xml:space="preserve"> </w:t>
      </w:r>
      <w:proofErr w:type="gramStart"/>
      <w:r w:rsidR="000B35EC" w:rsidRPr="00C15180">
        <w:rPr>
          <w:sz w:val="28"/>
          <w:szCs w:val="28"/>
        </w:rPr>
        <w:t>it</w:t>
      </w:r>
      <w:proofErr w:type="gramEnd"/>
      <w:r w:rsidR="000B35EC" w:rsidRPr="00C15180">
        <w:rPr>
          <w:sz w:val="28"/>
          <w:szCs w:val="28"/>
        </w:rPr>
        <w:t xml:space="preserve"> works by injecting 0.5 – 1 ml of contrast material ( mostly iodine or water based material) in the duct till the pt. feels pain. In the first 1 min. the contrast material will be within the duct </w:t>
      </w:r>
      <w:r w:rsidR="005A7149" w:rsidRPr="00C15180">
        <w:rPr>
          <w:sz w:val="28"/>
          <w:szCs w:val="28"/>
        </w:rPr>
        <w:t>(ductal</w:t>
      </w:r>
      <w:r w:rsidR="000B35EC" w:rsidRPr="00C15180">
        <w:rPr>
          <w:sz w:val="28"/>
          <w:szCs w:val="28"/>
        </w:rPr>
        <w:t xml:space="preserve"> phase), you take a radiograph. After the 1</w:t>
      </w:r>
      <w:r w:rsidR="000B35EC" w:rsidRPr="00C15180">
        <w:rPr>
          <w:sz w:val="28"/>
          <w:szCs w:val="28"/>
          <w:vertAlign w:val="superscript"/>
        </w:rPr>
        <w:t>st</w:t>
      </w:r>
      <w:r w:rsidR="000B35EC" w:rsidRPr="00C15180">
        <w:rPr>
          <w:sz w:val="28"/>
          <w:szCs w:val="28"/>
        </w:rPr>
        <w:t xml:space="preserve"> min you expect to see the contrast material within the parenchyma of the gland </w:t>
      </w:r>
      <w:r w:rsidR="005A7149" w:rsidRPr="00C15180">
        <w:rPr>
          <w:sz w:val="28"/>
          <w:szCs w:val="28"/>
        </w:rPr>
        <w:t>(after</w:t>
      </w:r>
      <w:r w:rsidR="000B35EC" w:rsidRPr="00C15180">
        <w:rPr>
          <w:sz w:val="28"/>
          <w:szCs w:val="28"/>
        </w:rPr>
        <w:t xml:space="preserve"> the 1</w:t>
      </w:r>
      <w:r w:rsidR="000B35EC" w:rsidRPr="00C15180">
        <w:rPr>
          <w:sz w:val="28"/>
          <w:szCs w:val="28"/>
          <w:vertAlign w:val="superscript"/>
        </w:rPr>
        <w:t>st</w:t>
      </w:r>
      <w:r w:rsidR="000B35EC" w:rsidRPr="00C15180">
        <w:rPr>
          <w:sz w:val="28"/>
          <w:szCs w:val="28"/>
        </w:rPr>
        <w:t xml:space="preserve"> min. up to 5 mins.).During this phase, in a normal gland you should detect the Tree in winter appearance, while if there is any abnormality you will see other patterns depending on the disorder. </w:t>
      </w:r>
      <w:proofErr w:type="gramStart"/>
      <w:r w:rsidR="000B35EC" w:rsidRPr="00C15180">
        <w:rPr>
          <w:sz w:val="28"/>
          <w:szCs w:val="28"/>
        </w:rPr>
        <w:t>After 5 mins.</w:t>
      </w:r>
      <w:proofErr w:type="gramEnd"/>
      <w:r w:rsidR="000B35EC" w:rsidRPr="00C15180">
        <w:rPr>
          <w:sz w:val="28"/>
          <w:szCs w:val="28"/>
        </w:rPr>
        <w:t xml:space="preserve"> No </w:t>
      </w:r>
      <w:r w:rsidR="006F4939" w:rsidRPr="00C15180">
        <w:rPr>
          <w:sz w:val="28"/>
          <w:szCs w:val="28"/>
        </w:rPr>
        <w:t>contrast should be det</w:t>
      </w:r>
      <w:r w:rsidR="000B35EC" w:rsidRPr="00C15180">
        <w:rPr>
          <w:sz w:val="28"/>
          <w:szCs w:val="28"/>
        </w:rPr>
        <w:t>ected</w:t>
      </w:r>
      <w:r w:rsidR="006F4939" w:rsidRPr="00C15180">
        <w:rPr>
          <w:sz w:val="28"/>
          <w:szCs w:val="28"/>
        </w:rPr>
        <w:t xml:space="preserve"> in the gland </w:t>
      </w:r>
      <w:r w:rsidR="005A7149" w:rsidRPr="00C15180">
        <w:rPr>
          <w:sz w:val="28"/>
          <w:szCs w:val="28"/>
        </w:rPr>
        <w:t>(emptying</w:t>
      </w:r>
      <w:r w:rsidR="006F4939" w:rsidRPr="00C15180">
        <w:rPr>
          <w:sz w:val="28"/>
          <w:szCs w:val="28"/>
        </w:rPr>
        <w:t xml:space="preserve"> phase) or there is a problem within the gland.</w:t>
      </w:r>
    </w:p>
    <w:p w:rsidR="00FF6841" w:rsidRPr="00C15180" w:rsidRDefault="006F4939" w:rsidP="006F4939">
      <w:pPr>
        <w:pStyle w:val="ListParagraph"/>
        <w:ind w:firstLine="720"/>
        <w:rPr>
          <w:sz w:val="28"/>
          <w:szCs w:val="28"/>
        </w:rPr>
      </w:pPr>
      <w:r w:rsidRPr="00C15180">
        <w:rPr>
          <w:sz w:val="28"/>
          <w:szCs w:val="28"/>
        </w:rPr>
        <w:lastRenderedPageBreak/>
        <w:t xml:space="preserve">The Sialography will show </w:t>
      </w:r>
      <w:r w:rsidR="005A7149" w:rsidRPr="00C15180">
        <w:rPr>
          <w:sz w:val="28"/>
          <w:szCs w:val="28"/>
        </w:rPr>
        <w:t>“sausage</w:t>
      </w:r>
      <w:r w:rsidRPr="00C15180">
        <w:rPr>
          <w:sz w:val="28"/>
          <w:szCs w:val="28"/>
        </w:rPr>
        <w:t xml:space="preserve"> linked appearance” if there is any obstruction in the gland </w:t>
      </w:r>
      <w:r w:rsidR="005A7149" w:rsidRPr="00C15180">
        <w:rPr>
          <w:sz w:val="28"/>
          <w:szCs w:val="28"/>
        </w:rPr>
        <w:t>(sialadinitis</w:t>
      </w:r>
      <w:r w:rsidRPr="00C15180">
        <w:rPr>
          <w:sz w:val="28"/>
          <w:szCs w:val="28"/>
        </w:rPr>
        <w:t>)</w:t>
      </w:r>
      <w:r w:rsidR="008E6B5A" w:rsidRPr="00C15180">
        <w:rPr>
          <w:sz w:val="28"/>
          <w:szCs w:val="28"/>
        </w:rPr>
        <w:t xml:space="preserve">. Dilation of the proximal part and atrophy of the gland itself, because when there is an obstruction the saliva will cause atrophic pressure and atrophic fibrosis. </w:t>
      </w:r>
      <w:r w:rsidR="00FC72F4" w:rsidRPr="00C15180">
        <w:rPr>
          <w:sz w:val="28"/>
          <w:szCs w:val="28"/>
        </w:rPr>
        <w:t>(</w:t>
      </w:r>
      <w:proofErr w:type="gramStart"/>
      <w:r w:rsidR="00FC72F4" w:rsidRPr="00C15180">
        <w:rPr>
          <w:sz w:val="28"/>
          <w:szCs w:val="28"/>
        </w:rPr>
        <w:t>proximal</w:t>
      </w:r>
      <w:proofErr w:type="gramEnd"/>
      <w:r w:rsidR="00FC72F4" w:rsidRPr="00C15180">
        <w:rPr>
          <w:sz w:val="28"/>
          <w:szCs w:val="28"/>
        </w:rPr>
        <w:t>: near the salivary gland, distal :</w:t>
      </w:r>
      <w:r w:rsidR="001D3B7C" w:rsidRPr="00C15180">
        <w:rPr>
          <w:sz w:val="28"/>
          <w:szCs w:val="28"/>
        </w:rPr>
        <w:t xml:space="preserve"> away from it). </w:t>
      </w:r>
    </w:p>
    <w:p w:rsidR="001D3B7C" w:rsidRPr="00C15180" w:rsidRDefault="001D3B7C" w:rsidP="006F4939">
      <w:pPr>
        <w:pStyle w:val="ListParagraph"/>
        <w:ind w:firstLine="720"/>
        <w:rPr>
          <w:sz w:val="28"/>
          <w:szCs w:val="28"/>
        </w:rPr>
      </w:pPr>
      <w:r w:rsidRPr="00C15180">
        <w:rPr>
          <w:sz w:val="28"/>
          <w:szCs w:val="28"/>
        </w:rPr>
        <w:t xml:space="preserve">In chronic inflammatory/ </w:t>
      </w:r>
      <w:proofErr w:type="spellStart"/>
      <w:r w:rsidRPr="00C15180">
        <w:rPr>
          <w:sz w:val="28"/>
          <w:szCs w:val="28"/>
        </w:rPr>
        <w:t>granulamatous</w:t>
      </w:r>
      <w:proofErr w:type="spellEnd"/>
      <w:r w:rsidRPr="00C15180">
        <w:rPr>
          <w:sz w:val="28"/>
          <w:szCs w:val="28"/>
        </w:rPr>
        <w:t xml:space="preserve"> disease </w:t>
      </w:r>
      <w:proofErr w:type="gramStart"/>
      <w:r w:rsidRPr="00C15180">
        <w:rPr>
          <w:sz w:val="28"/>
          <w:szCs w:val="28"/>
        </w:rPr>
        <w:t xml:space="preserve">( </w:t>
      </w:r>
      <w:proofErr w:type="spellStart"/>
      <w:r w:rsidRPr="00C15180">
        <w:rPr>
          <w:sz w:val="28"/>
          <w:szCs w:val="28"/>
        </w:rPr>
        <w:t>sjogren</w:t>
      </w:r>
      <w:proofErr w:type="spellEnd"/>
      <w:proofErr w:type="gramEnd"/>
      <w:r w:rsidRPr="00C15180">
        <w:rPr>
          <w:sz w:val="28"/>
          <w:szCs w:val="28"/>
        </w:rPr>
        <w:t xml:space="preserve"> or </w:t>
      </w:r>
      <w:proofErr w:type="spellStart"/>
      <w:r w:rsidRPr="00C15180">
        <w:rPr>
          <w:sz w:val="28"/>
          <w:szCs w:val="28"/>
        </w:rPr>
        <w:t>sarcoidosis</w:t>
      </w:r>
      <w:proofErr w:type="spellEnd"/>
      <w:r w:rsidRPr="00C15180">
        <w:rPr>
          <w:sz w:val="28"/>
          <w:szCs w:val="28"/>
        </w:rPr>
        <w:t xml:space="preserve">)  no fibrosis will be seen in the gland but destruction of the </w:t>
      </w:r>
      <w:proofErr w:type="spellStart"/>
      <w:r w:rsidRPr="00C15180">
        <w:rPr>
          <w:sz w:val="28"/>
          <w:szCs w:val="28"/>
        </w:rPr>
        <w:t>acinus</w:t>
      </w:r>
      <w:proofErr w:type="spellEnd"/>
      <w:r w:rsidRPr="00C15180">
        <w:rPr>
          <w:sz w:val="28"/>
          <w:szCs w:val="28"/>
        </w:rPr>
        <w:t xml:space="preserve"> structures and terminal ducts. After injecting the contrast material, you will find it leaking outside the duct, Punctuate appearance or Snow Storm</w:t>
      </w:r>
      <w:proofErr w:type="gramStart"/>
      <w:r w:rsidRPr="00C15180">
        <w:rPr>
          <w:sz w:val="28"/>
          <w:szCs w:val="28"/>
        </w:rPr>
        <w:t>.(</w:t>
      </w:r>
      <w:proofErr w:type="gramEnd"/>
      <w:r w:rsidRPr="00C15180">
        <w:rPr>
          <w:sz w:val="28"/>
          <w:szCs w:val="28"/>
        </w:rPr>
        <w:t xml:space="preserve"> there are 3 other diseases that have the same appearance you should look for them)</w:t>
      </w:r>
    </w:p>
    <w:p w:rsidR="001D3B7C" w:rsidRPr="00C15180" w:rsidRDefault="001D3B7C" w:rsidP="001D3B7C">
      <w:pPr>
        <w:pStyle w:val="ListParagraph"/>
        <w:ind w:firstLine="720"/>
        <w:rPr>
          <w:sz w:val="28"/>
          <w:szCs w:val="28"/>
        </w:rPr>
      </w:pPr>
      <w:r w:rsidRPr="00C15180">
        <w:rPr>
          <w:sz w:val="28"/>
          <w:szCs w:val="28"/>
        </w:rPr>
        <w:t xml:space="preserve">If there is a benign tumor within the gland, the structure will be normal but push by the mass, it will appear as a Ball in Hand. </w:t>
      </w:r>
      <w:proofErr w:type="gramStart"/>
      <w:r w:rsidRPr="00C15180">
        <w:rPr>
          <w:sz w:val="28"/>
          <w:szCs w:val="28"/>
        </w:rPr>
        <w:t>( normal</w:t>
      </w:r>
      <w:proofErr w:type="gramEnd"/>
      <w:r w:rsidRPr="00C15180">
        <w:rPr>
          <w:sz w:val="28"/>
          <w:szCs w:val="28"/>
        </w:rPr>
        <w:t xml:space="preserve"> </w:t>
      </w:r>
      <w:proofErr w:type="spellStart"/>
      <w:r w:rsidRPr="00C15180">
        <w:rPr>
          <w:sz w:val="28"/>
          <w:szCs w:val="28"/>
        </w:rPr>
        <w:t>acinus</w:t>
      </w:r>
      <w:proofErr w:type="spellEnd"/>
      <w:r w:rsidRPr="00C15180">
        <w:rPr>
          <w:sz w:val="28"/>
          <w:szCs w:val="28"/>
        </w:rPr>
        <w:t xml:space="preserve"> structure, normal tree in winter appearance).</w:t>
      </w:r>
      <w:r w:rsidRPr="00C15180">
        <w:rPr>
          <w:sz w:val="28"/>
          <w:szCs w:val="28"/>
        </w:rPr>
        <w:tab/>
      </w:r>
      <w:r w:rsidRPr="00C15180">
        <w:rPr>
          <w:sz w:val="28"/>
          <w:szCs w:val="28"/>
        </w:rPr>
        <w:tab/>
      </w:r>
    </w:p>
    <w:p w:rsidR="001D3B7C" w:rsidRPr="00F5578E" w:rsidRDefault="001D3B7C" w:rsidP="001D3B7C">
      <w:pPr>
        <w:pStyle w:val="ListParagraph"/>
        <w:ind w:firstLine="720"/>
        <w:rPr>
          <w:b/>
          <w:bCs/>
          <w:sz w:val="28"/>
          <w:szCs w:val="28"/>
        </w:rPr>
      </w:pPr>
    </w:p>
    <w:p w:rsidR="001D3B7C" w:rsidRPr="00F5578E" w:rsidRDefault="001D3B7C" w:rsidP="001D3B7C">
      <w:pPr>
        <w:pStyle w:val="ListParagraph"/>
        <w:numPr>
          <w:ilvl w:val="0"/>
          <w:numId w:val="2"/>
        </w:numPr>
        <w:rPr>
          <w:b/>
          <w:bCs/>
          <w:sz w:val="28"/>
          <w:szCs w:val="28"/>
        </w:rPr>
      </w:pPr>
      <w:r w:rsidRPr="00F5578E">
        <w:rPr>
          <w:b/>
          <w:bCs/>
          <w:sz w:val="28"/>
          <w:szCs w:val="28"/>
        </w:rPr>
        <w:t>Ultra-sound:</w:t>
      </w:r>
    </w:p>
    <w:p w:rsidR="001D3B7C" w:rsidRPr="00C15180" w:rsidRDefault="001D3B7C" w:rsidP="001D3B7C">
      <w:pPr>
        <w:pStyle w:val="ListParagraph"/>
        <w:ind w:left="1440"/>
        <w:rPr>
          <w:sz w:val="28"/>
          <w:szCs w:val="28"/>
        </w:rPr>
      </w:pPr>
      <w:r w:rsidRPr="00C15180">
        <w:rPr>
          <w:sz w:val="28"/>
          <w:szCs w:val="28"/>
        </w:rPr>
        <w:t>It is the simplest and minimally invasive investigation but it is difficult in interpretation.</w:t>
      </w:r>
    </w:p>
    <w:p w:rsidR="003A405F" w:rsidRPr="00C15180" w:rsidRDefault="003A405F" w:rsidP="001D3B7C">
      <w:pPr>
        <w:pStyle w:val="ListParagraph"/>
        <w:numPr>
          <w:ilvl w:val="0"/>
          <w:numId w:val="2"/>
        </w:numPr>
        <w:rPr>
          <w:sz w:val="28"/>
          <w:szCs w:val="28"/>
        </w:rPr>
      </w:pPr>
      <w:r w:rsidRPr="00F5578E">
        <w:rPr>
          <w:b/>
          <w:bCs/>
          <w:sz w:val="28"/>
          <w:szCs w:val="28"/>
        </w:rPr>
        <w:t>Nuclear medicine</w:t>
      </w:r>
      <w:r w:rsidRPr="00C15180">
        <w:rPr>
          <w:sz w:val="28"/>
          <w:szCs w:val="28"/>
        </w:rPr>
        <w:t>:</w:t>
      </w:r>
    </w:p>
    <w:p w:rsidR="001D3B7C" w:rsidRPr="00C15180" w:rsidRDefault="003A405F" w:rsidP="007D5543">
      <w:pPr>
        <w:pStyle w:val="ListParagraph"/>
        <w:tabs>
          <w:tab w:val="left" w:pos="1170"/>
        </w:tabs>
        <w:ind w:left="1440"/>
        <w:rPr>
          <w:sz w:val="28"/>
          <w:szCs w:val="28"/>
        </w:rPr>
      </w:pPr>
      <w:r w:rsidRPr="00C15180">
        <w:rPr>
          <w:sz w:val="28"/>
          <w:szCs w:val="28"/>
        </w:rPr>
        <w:t xml:space="preserve">Non-specific, technetium 99m radioactive isotope is injected intravenously </w:t>
      </w:r>
      <w:r w:rsidR="007D5543" w:rsidRPr="00C15180">
        <w:rPr>
          <w:sz w:val="28"/>
          <w:szCs w:val="28"/>
        </w:rPr>
        <w:t xml:space="preserve">because it is </w:t>
      </w:r>
      <w:r w:rsidRPr="00C15180">
        <w:rPr>
          <w:sz w:val="28"/>
          <w:szCs w:val="28"/>
        </w:rPr>
        <w:t xml:space="preserve">favored by the salivary glands. High spot/ uptake </w:t>
      </w:r>
      <w:proofErr w:type="gramStart"/>
      <w:r w:rsidRPr="00C15180">
        <w:rPr>
          <w:sz w:val="28"/>
          <w:szCs w:val="28"/>
        </w:rPr>
        <w:t>indicates</w:t>
      </w:r>
      <w:proofErr w:type="gramEnd"/>
      <w:r w:rsidRPr="00C15180">
        <w:rPr>
          <w:sz w:val="28"/>
          <w:szCs w:val="28"/>
        </w:rPr>
        <w:t xml:space="preserve"> higher activity of the gland. </w:t>
      </w:r>
    </w:p>
    <w:p w:rsidR="003A405F" w:rsidRPr="00F5578E" w:rsidRDefault="007D5543" w:rsidP="003A405F">
      <w:pPr>
        <w:pStyle w:val="ListParagraph"/>
        <w:numPr>
          <w:ilvl w:val="0"/>
          <w:numId w:val="2"/>
        </w:numPr>
        <w:rPr>
          <w:b/>
          <w:bCs/>
          <w:sz w:val="28"/>
          <w:szCs w:val="28"/>
        </w:rPr>
      </w:pPr>
      <w:r w:rsidRPr="00F5578E">
        <w:rPr>
          <w:b/>
          <w:bCs/>
          <w:sz w:val="28"/>
          <w:szCs w:val="28"/>
        </w:rPr>
        <w:t>FNA:</w:t>
      </w:r>
    </w:p>
    <w:p w:rsidR="007D5543" w:rsidRPr="00C15180" w:rsidRDefault="007D5543" w:rsidP="007D5543">
      <w:pPr>
        <w:pStyle w:val="ListParagraph"/>
        <w:ind w:left="1440"/>
        <w:rPr>
          <w:sz w:val="28"/>
          <w:szCs w:val="28"/>
        </w:rPr>
      </w:pPr>
      <w:r w:rsidRPr="00C15180">
        <w:rPr>
          <w:sz w:val="28"/>
          <w:szCs w:val="28"/>
        </w:rPr>
        <w:t xml:space="preserve">There is a huge debate on this type of investigation, people who are against it believe that salivary glands tumors have high seeding tendency and high recurrent rate, moreover they think what is the benefit of the diagnosis when the treatment at the end is the </w:t>
      </w:r>
      <w:proofErr w:type="gramStart"/>
      <w:r w:rsidRPr="00C15180">
        <w:rPr>
          <w:sz w:val="28"/>
          <w:szCs w:val="28"/>
        </w:rPr>
        <w:t>same ?</w:t>
      </w:r>
      <w:proofErr w:type="gramEnd"/>
      <w:r w:rsidR="005557EA" w:rsidRPr="00C15180">
        <w:rPr>
          <w:sz w:val="28"/>
          <w:szCs w:val="28"/>
        </w:rPr>
        <w:t xml:space="preserve"> </w:t>
      </w:r>
      <w:proofErr w:type="gramStart"/>
      <w:r w:rsidR="005557EA" w:rsidRPr="00C15180">
        <w:rPr>
          <w:sz w:val="28"/>
          <w:szCs w:val="28"/>
        </w:rPr>
        <w:t>while</w:t>
      </w:r>
      <w:proofErr w:type="gramEnd"/>
      <w:r w:rsidR="005557EA" w:rsidRPr="00C15180">
        <w:rPr>
          <w:sz w:val="28"/>
          <w:szCs w:val="28"/>
        </w:rPr>
        <w:t xml:space="preserve"> other surgeons think that it is very important to differentiate between benign and malignant tumors and secondary metastasis, and by FNA you might determine non-surgical treatment.</w:t>
      </w:r>
    </w:p>
    <w:p w:rsidR="005557EA" w:rsidRPr="00F5578E" w:rsidRDefault="005557EA" w:rsidP="005557EA">
      <w:pPr>
        <w:pStyle w:val="ListParagraph"/>
        <w:numPr>
          <w:ilvl w:val="0"/>
          <w:numId w:val="2"/>
        </w:numPr>
        <w:rPr>
          <w:b/>
          <w:bCs/>
          <w:sz w:val="28"/>
          <w:szCs w:val="28"/>
        </w:rPr>
      </w:pPr>
      <w:r w:rsidRPr="00F5578E">
        <w:rPr>
          <w:b/>
          <w:bCs/>
          <w:sz w:val="28"/>
          <w:szCs w:val="28"/>
        </w:rPr>
        <w:t xml:space="preserve">Biopsy: </w:t>
      </w:r>
    </w:p>
    <w:p w:rsidR="005557EA" w:rsidRPr="00C15180" w:rsidRDefault="005557EA" w:rsidP="005557EA">
      <w:pPr>
        <w:pStyle w:val="ListParagraph"/>
        <w:ind w:left="1440"/>
        <w:rPr>
          <w:sz w:val="28"/>
          <w:szCs w:val="28"/>
        </w:rPr>
      </w:pPr>
      <w:r w:rsidRPr="00C15180">
        <w:rPr>
          <w:sz w:val="28"/>
          <w:szCs w:val="28"/>
        </w:rPr>
        <w:lastRenderedPageBreak/>
        <w:t>Wither incisional or exisional, there is a consensus that minor salivary gland biopsy is better than major as they are representative of what is happening in major glands.</w:t>
      </w:r>
    </w:p>
    <w:p w:rsidR="005557EA" w:rsidRPr="00C15180" w:rsidRDefault="005557EA" w:rsidP="005557EA">
      <w:pPr>
        <w:pStyle w:val="ListParagraph"/>
        <w:ind w:left="1440"/>
        <w:rPr>
          <w:sz w:val="28"/>
          <w:szCs w:val="28"/>
        </w:rPr>
      </w:pPr>
    </w:p>
    <w:p w:rsidR="005557EA" w:rsidRPr="00C15180" w:rsidRDefault="005557EA" w:rsidP="005557EA">
      <w:pPr>
        <w:rPr>
          <w:sz w:val="28"/>
          <w:szCs w:val="28"/>
        </w:rPr>
      </w:pPr>
      <w:r w:rsidRPr="00C15180">
        <w:rPr>
          <w:sz w:val="28"/>
          <w:szCs w:val="28"/>
        </w:rPr>
        <w:tab/>
        <w:t>Sialography might be therapeutic when after injecting the contrast the stone moved and the obstruction is revealed.</w:t>
      </w:r>
    </w:p>
    <w:p w:rsidR="005557EA" w:rsidRPr="00C15180" w:rsidRDefault="005557EA" w:rsidP="005557EA">
      <w:pPr>
        <w:rPr>
          <w:sz w:val="28"/>
          <w:szCs w:val="28"/>
        </w:rPr>
      </w:pPr>
      <w:r w:rsidRPr="00C15180">
        <w:rPr>
          <w:sz w:val="28"/>
          <w:szCs w:val="28"/>
        </w:rPr>
        <w:tab/>
        <w:t xml:space="preserve">There are many diseases and disorders might affect the Salivary </w:t>
      </w:r>
      <w:proofErr w:type="gramStart"/>
      <w:r w:rsidRPr="00C15180">
        <w:rPr>
          <w:sz w:val="28"/>
          <w:szCs w:val="28"/>
        </w:rPr>
        <w:t>gland :</w:t>
      </w:r>
      <w:proofErr w:type="gramEnd"/>
    </w:p>
    <w:p w:rsidR="005557EA" w:rsidRPr="00C15180" w:rsidRDefault="005557EA" w:rsidP="005557EA">
      <w:pPr>
        <w:pStyle w:val="ListParagraph"/>
        <w:numPr>
          <w:ilvl w:val="0"/>
          <w:numId w:val="3"/>
        </w:numPr>
        <w:rPr>
          <w:sz w:val="28"/>
          <w:szCs w:val="28"/>
        </w:rPr>
      </w:pPr>
      <w:r w:rsidRPr="00C15180">
        <w:rPr>
          <w:sz w:val="28"/>
          <w:szCs w:val="28"/>
        </w:rPr>
        <w:t>Inflammatory and reactive lesions.</w:t>
      </w:r>
    </w:p>
    <w:p w:rsidR="005557EA" w:rsidRPr="00C15180" w:rsidRDefault="005557EA" w:rsidP="005557EA">
      <w:pPr>
        <w:pStyle w:val="ListParagraph"/>
        <w:numPr>
          <w:ilvl w:val="0"/>
          <w:numId w:val="3"/>
        </w:numPr>
        <w:rPr>
          <w:sz w:val="28"/>
          <w:szCs w:val="28"/>
        </w:rPr>
      </w:pPr>
      <w:r w:rsidRPr="00C15180">
        <w:rPr>
          <w:sz w:val="28"/>
          <w:szCs w:val="28"/>
        </w:rPr>
        <w:t>Sialolithiasis.</w:t>
      </w:r>
    </w:p>
    <w:p w:rsidR="005557EA" w:rsidRPr="00C15180" w:rsidRDefault="005557EA" w:rsidP="005557EA">
      <w:pPr>
        <w:pStyle w:val="ListParagraph"/>
        <w:numPr>
          <w:ilvl w:val="0"/>
          <w:numId w:val="3"/>
        </w:numPr>
        <w:rPr>
          <w:sz w:val="28"/>
          <w:szCs w:val="28"/>
        </w:rPr>
      </w:pPr>
      <w:r w:rsidRPr="00C15180">
        <w:rPr>
          <w:sz w:val="28"/>
          <w:szCs w:val="28"/>
        </w:rPr>
        <w:t>Immune and Systemic diseases</w:t>
      </w:r>
    </w:p>
    <w:p w:rsidR="005557EA" w:rsidRPr="00C15180" w:rsidRDefault="005557EA" w:rsidP="005557EA">
      <w:pPr>
        <w:pStyle w:val="ListParagraph"/>
        <w:numPr>
          <w:ilvl w:val="0"/>
          <w:numId w:val="3"/>
        </w:numPr>
        <w:rPr>
          <w:sz w:val="28"/>
          <w:szCs w:val="28"/>
        </w:rPr>
      </w:pPr>
      <w:r w:rsidRPr="00C15180">
        <w:rPr>
          <w:sz w:val="28"/>
          <w:szCs w:val="28"/>
        </w:rPr>
        <w:t>Tumors</w:t>
      </w:r>
    </w:p>
    <w:p w:rsidR="005557EA" w:rsidRPr="00C15180" w:rsidRDefault="005557EA" w:rsidP="005557EA">
      <w:pPr>
        <w:pStyle w:val="ListParagraph"/>
        <w:numPr>
          <w:ilvl w:val="0"/>
          <w:numId w:val="3"/>
        </w:numPr>
        <w:rPr>
          <w:sz w:val="28"/>
          <w:szCs w:val="28"/>
        </w:rPr>
      </w:pPr>
      <w:proofErr w:type="spellStart"/>
      <w:r w:rsidRPr="00C15180">
        <w:rPr>
          <w:sz w:val="28"/>
          <w:szCs w:val="28"/>
        </w:rPr>
        <w:t>Mucoceles</w:t>
      </w:r>
      <w:proofErr w:type="spellEnd"/>
      <w:r w:rsidRPr="00C15180">
        <w:rPr>
          <w:sz w:val="28"/>
          <w:szCs w:val="28"/>
        </w:rPr>
        <w:t xml:space="preserve"> and </w:t>
      </w:r>
      <w:proofErr w:type="spellStart"/>
      <w:r w:rsidRPr="00C15180">
        <w:rPr>
          <w:sz w:val="28"/>
          <w:szCs w:val="28"/>
        </w:rPr>
        <w:t>Ranulas</w:t>
      </w:r>
      <w:proofErr w:type="spellEnd"/>
      <w:r w:rsidRPr="00C15180">
        <w:rPr>
          <w:sz w:val="28"/>
          <w:szCs w:val="28"/>
        </w:rPr>
        <w:t xml:space="preserve">  </w:t>
      </w:r>
    </w:p>
    <w:p w:rsidR="007D5543" w:rsidRPr="00C15180" w:rsidRDefault="007D5543" w:rsidP="007D5543">
      <w:pPr>
        <w:pStyle w:val="ListParagraph"/>
        <w:ind w:left="1440"/>
        <w:rPr>
          <w:sz w:val="28"/>
          <w:szCs w:val="28"/>
        </w:rPr>
      </w:pPr>
      <w:r w:rsidRPr="00C15180">
        <w:rPr>
          <w:sz w:val="28"/>
          <w:szCs w:val="28"/>
        </w:rPr>
        <w:tab/>
      </w:r>
    </w:p>
    <w:p w:rsidR="003A405F" w:rsidRPr="00C15180" w:rsidRDefault="003A405F" w:rsidP="003A405F">
      <w:pPr>
        <w:pStyle w:val="ListParagraph"/>
        <w:ind w:left="1440"/>
        <w:rPr>
          <w:sz w:val="28"/>
          <w:szCs w:val="28"/>
        </w:rPr>
      </w:pPr>
    </w:p>
    <w:p w:rsidR="001D3B7C" w:rsidRPr="00F5578E" w:rsidRDefault="005557EA" w:rsidP="005557EA">
      <w:pPr>
        <w:rPr>
          <w:b/>
          <w:bCs/>
          <w:sz w:val="32"/>
          <w:szCs w:val="32"/>
        </w:rPr>
      </w:pPr>
      <w:r w:rsidRPr="00F5578E">
        <w:rPr>
          <w:b/>
          <w:bCs/>
          <w:sz w:val="32"/>
          <w:szCs w:val="32"/>
        </w:rPr>
        <w:t>Sialadinitis:</w:t>
      </w:r>
    </w:p>
    <w:p w:rsidR="005557EA" w:rsidRPr="00C15180" w:rsidRDefault="005557EA" w:rsidP="005557EA">
      <w:pPr>
        <w:rPr>
          <w:sz w:val="28"/>
          <w:szCs w:val="28"/>
        </w:rPr>
      </w:pPr>
      <w:r w:rsidRPr="00C15180">
        <w:rPr>
          <w:sz w:val="28"/>
          <w:szCs w:val="28"/>
        </w:rPr>
        <w:tab/>
        <w:t xml:space="preserve">Salivary glands infections can be </w:t>
      </w:r>
      <w:r w:rsidR="005B3724" w:rsidRPr="00C15180">
        <w:rPr>
          <w:sz w:val="28"/>
          <w:szCs w:val="28"/>
        </w:rPr>
        <w:t>either:</w:t>
      </w:r>
    </w:p>
    <w:p w:rsidR="005B3724" w:rsidRPr="00C15180" w:rsidRDefault="005B3724" w:rsidP="005557EA">
      <w:pPr>
        <w:pStyle w:val="ListParagraph"/>
        <w:numPr>
          <w:ilvl w:val="0"/>
          <w:numId w:val="4"/>
        </w:numPr>
        <w:rPr>
          <w:sz w:val="28"/>
          <w:szCs w:val="28"/>
        </w:rPr>
      </w:pPr>
      <w:r w:rsidRPr="00C15180">
        <w:rPr>
          <w:sz w:val="28"/>
          <w:szCs w:val="28"/>
        </w:rPr>
        <w:t>Bacterial:</w:t>
      </w:r>
      <w:r w:rsidR="005557EA" w:rsidRPr="00C15180">
        <w:rPr>
          <w:sz w:val="28"/>
          <w:szCs w:val="28"/>
        </w:rPr>
        <w:t xml:space="preserve"> acute, chronic, </w:t>
      </w:r>
      <w:r w:rsidRPr="00C15180">
        <w:rPr>
          <w:sz w:val="28"/>
          <w:szCs w:val="28"/>
        </w:rPr>
        <w:t>and recurrent</w:t>
      </w:r>
      <w:r w:rsidR="005557EA" w:rsidRPr="00C15180">
        <w:rPr>
          <w:sz w:val="28"/>
          <w:szCs w:val="28"/>
        </w:rPr>
        <w:t xml:space="preserve"> with unknown etiology.</w:t>
      </w:r>
      <w:r w:rsidRPr="00C15180">
        <w:rPr>
          <w:sz w:val="28"/>
          <w:szCs w:val="28"/>
        </w:rPr>
        <w:t xml:space="preserve"> It is usually unilateral and diffused, associated with errythema and puss from the gland. No incision and drainage needed unless there is a closed abscess.</w:t>
      </w:r>
    </w:p>
    <w:p w:rsidR="005557EA" w:rsidRPr="00C15180" w:rsidRDefault="005B3724" w:rsidP="005557EA">
      <w:pPr>
        <w:pStyle w:val="ListParagraph"/>
        <w:numPr>
          <w:ilvl w:val="0"/>
          <w:numId w:val="4"/>
        </w:numPr>
        <w:rPr>
          <w:sz w:val="28"/>
          <w:szCs w:val="28"/>
        </w:rPr>
      </w:pPr>
      <w:proofErr w:type="gramStart"/>
      <w:r w:rsidRPr="00C15180">
        <w:rPr>
          <w:sz w:val="28"/>
          <w:szCs w:val="28"/>
        </w:rPr>
        <w:t>Viral :</w:t>
      </w:r>
      <w:proofErr w:type="gramEnd"/>
      <w:r w:rsidRPr="00C15180">
        <w:rPr>
          <w:sz w:val="28"/>
          <w:szCs w:val="28"/>
        </w:rPr>
        <w:t xml:space="preserve"> acute ( mumps, cytomegalovirus), chronic ( </w:t>
      </w:r>
      <w:proofErr w:type="spellStart"/>
      <w:r w:rsidRPr="00C15180">
        <w:rPr>
          <w:sz w:val="28"/>
          <w:szCs w:val="28"/>
        </w:rPr>
        <w:t>sarcoidosis</w:t>
      </w:r>
      <w:proofErr w:type="spellEnd"/>
      <w:r w:rsidRPr="00C15180">
        <w:rPr>
          <w:sz w:val="28"/>
          <w:szCs w:val="28"/>
        </w:rPr>
        <w:t xml:space="preserve">), can be associated with some systematic features such as malaise, fever, pain, swelling, anorexia but no puss or errythema. </w:t>
      </w:r>
    </w:p>
    <w:p w:rsidR="006F4939" w:rsidRPr="00C15180" w:rsidRDefault="005B3724" w:rsidP="004E6C50">
      <w:pPr>
        <w:ind w:left="600"/>
        <w:rPr>
          <w:sz w:val="28"/>
          <w:szCs w:val="28"/>
        </w:rPr>
      </w:pPr>
      <w:r w:rsidRPr="00C15180">
        <w:rPr>
          <w:sz w:val="28"/>
          <w:szCs w:val="28"/>
        </w:rPr>
        <w:t xml:space="preserve">The main aim of our treatment is to prevent complications </w:t>
      </w:r>
      <w:proofErr w:type="gramStart"/>
      <w:r w:rsidRPr="00C15180">
        <w:rPr>
          <w:sz w:val="28"/>
          <w:szCs w:val="28"/>
        </w:rPr>
        <w:t>( meningitis</w:t>
      </w:r>
      <w:proofErr w:type="gramEnd"/>
      <w:r w:rsidRPr="00C15180">
        <w:rPr>
          <w:sz w:val="28"/>
          <w:szCs w:val="28"/>
        </w:rPr>
        <w:t xml:space="preserve">, hearing loss, …). The main treatment is supportive, anti-inflammatory and analgesics. </w:t>
      </w:r>
    </w:p>
    <w:p w:rsidR="004E6C50" w:rsidRPr="00C15180" w:rsidRDefault="004E6C50" w:rsidP="004E6C50">
      <w:pPr>
        <w:ind w:left="600"/>
        <w:rPr>
          <w:sz w:val="28"/>
          <w:szCs w:val="28"/>
        </w:rPr>
      </w:pPr>
      <w:r w:rsidRPr="00C15180">
        <w:rPr>
          <w:sz w:val="28"/>
          <w:szCs w:val="28"/>
        </w:rPr>
        <w:t xml:space="preserve">Acute sialadinitis: acute submandibular or parotid gland infection, most common in depilated or dehydrated pts. </w:t>
      </w:r>
      <w:proofErr w:type="gramStart"/>
      <w:r w:rsidRPr="00C15180">
        <w:rPr>
          <w:sz w:val="28"/>
          <w:szCs w:val="28"/>
        </w:rPr>
        <w:t>with</w:t>
      </w:r>
      <w:proofErr w:type="gramEnd"/>
      <w:r w:rsidRPr="00C15180">
        <w:rPr>
          <w:sz w:val="28"/>
          <w:szCs w:val="28"/>
        </w:rPr>
        <w:t xml:space="preserve"> </w:t>
      </w:r>
      <w:proofErr w:type="spellStart"/>
      <w:r w:rsidRPr="00C15180">
        <w:rPr>
          <w:sz w:val="28"/>
          <w:szCs w:val="28"/>
        </w:rPr>
        <w:t>xerostomia</w:t>
      </w:r>
      <w:proofErr w:type="spellEnd"/>
      <w:r w:rsidRPr="00C15180">
        <w:rPr>
          <w:sz w:val="28"/>
          <w:szCs w:val="28"/>
        </w:rPr>
        <w:t>. This is an indication for hospital admission to administer IV anti-biotics (</w:t>
      </w:r>
      <w:proofErr w:type="spellStart"/>
      <w:r w:rsidRPr="00C15180">
        <w:rPr>
          <w:sz w:val="28"/>
          <w:szCs w:val="28"/>
        </w:rPr>
        <w:t>floxicillin</w:t>
      </w:r>
      <w:proofErr w:type="spellEnd"/>
      <w:r w:rsidRPr="00C15180">
        <w:rPr>
          <w:sz w:val="28"/>
          <w:szCs w:val="28"/>
        </w:rPr>
        <w:t xml:space="preserve"> for </w:t>
      </w:r>
      <w:r w:rsidRPr="00C15180">
        <w:rPr>
          <w:sz w:val="28"/>
          <w:szCs w:val="28"/>
        </w:rPr>
        <w:lastRenderedPageBreak/>
        <w:t xml:space="preserve">staph. </w:t>
      </w:r>
      <w:proofErr w:type="spellStart"/>
      <w:r w:rsidRPr="00C15180">
        <w:rPr>
          <w:sz w:val="28"/>
          <w:szCs w:val="28"/>
        </w:rPr>
        <w:t>areus</w:t>
      </w:r>
      <w:proofErr w:type="spellEnd"/>
      <w:proofErr w:type="gramStart"/>
      <w:r w:rsidRPr="00C15180">
        <w:rPr>
          <w:sz w:val="28"/>
          <w:szCs w:val="28"/>
        </w:rPr>
        <w:t>)  as</w:t>
      </w:r>
      <w:proofErr w:type="gramEnd"/>
      <w:r w:rsidRPr="00C15180">
        <w:rPr>
          <w:sz w:val="28"/>
          <w:szCs w:val="28"/>
        </w:rPr>
        <w:t xml:space="preserve"> those infections are very rapid and may compromise the airways. </w:t>
      </w:r>
    </w:p>
    <w:p w:rsidR="004E6C50" w:rsidRPr="00C15180" w:rsidRDefault="004E6C50" w:rsidP="004E6C50">
      <w:pPr>
        <w:ind w:left="600"/>
        <w:rPr>
          <w:sz w:val="28"/>
          <w:szCs w:val="28"/>
        </w:rPr>
      </w:pPr>
    </w:p>
    <w:p w:rsidR="004E6C50" w:rsidRPr="00F5578E" w:rsidRDefault="004E6C50" w:rsidP="004E6C50">
      <w:pPr>
        <w:rPr>
          <w:b/>
          <w:bCs/>
          <w:sz w:val="32"/>
          <w:szCs w:val="32"/>
        </w:rPr>
      </w:pPr>
      <w:proofErr w:type="spellStart"/>
      <w:r w:rsidRPr="00F5578E">
        <w:rPr>
          <w:b/>
          <w:bCs/>
          <w:sz w:val="32"/>
          <w:szCs w:val="32"/>
        </w:rPr>
        <w:t>Sialolithiasis</w:t>
      </w:r>
      <w:proofErr w:type="spellEnd"/>
      <w:r w:rsidRPr="00F5578E">
        <w:rPr>
          <w:b/>
          <w:bCs/>
          <w:sz w:val="32"/>
          <w:szCs w:val="32"/>
        </w:rPr>
        <w:t>:</w:t>
      </w:r>
    </w:p>
    <w:p w:rsidR="00DC63F6" w:rsidRPr="00C15180" w:rsidRDefault="004E6C50" w:rsidP="00DC63F6">
      <w:pPr>
        <w:rPr>
          <w:sz w:val="28"/>
          <w:szCs w:val="28"/>
        </w:rPr>
      </w:pPr>
      <w:r w:rsidRPr="00C15180">
        <w:rPr>
          <w:sz w:val="28"/>
          <w:szCs w:val="28"/>
        </w:rPr>
        <w:tab/>
        <w:t xml:space="preserve">Salivary glands </w:t>
      </w:r>
      <w:proofErr w:type="gramStart"/>
      <w:r w:rsidRPr="00C15180">
        <w:rPr>
          <w:sz w:val="28"/>
          <w:szCs w:val="28"/>
        </w:rPr>
        <w:t>stones,</w:t>
      </w:r>
      <w:proofErr w:type="gramEnd"/>
      <w:r w:rsidRPr="00C15180">
        <w:rPr>
          <w:sz w:val="28"/>
          <w:szCs w:val="28"/>
        </w:rPr>
        <w:t xml:space="preserve"> occur mostly in the submandibular gland duct because it secretes mucus saliva and due to the gravity.</w:t>
      </w:r>
      <w:r w:rsidR="00DC63F6" w:rsidRPr="00C15180">
        <w:rPr>
          <w:sz w:val="28"/>
          <w:szCs w:val="28"/>
        </w:rPr>
        <w:t xml:space="preserve"> 90% of stones in the </w:t>
      </w:r>
      <w:proofErr w:type="spellStart"/>
      <w:r w:rsidR="00DC63F6" w:rsidRPr="00C15180">
        <w:rPr>
          <w:sz w:val="28"/>
          <w:szCs w:val="28"/>
        </w:rPr>
        <w:t>stensen’s</w:t>
      </w:r>
      <w:proofErr w:type="spellEnd"/>
      <w:r w:rsidR="00DC63F6" w:rsidRPr="00C15180">
        <w:rPr>
          <w:sz w:val="28"/>
          <w:szCs w:val="28"/>
        </w:rPr>
        <w:t xml:space="preserve"> duct</w:t>
      </w:r>
      <w:r w:rsidRPr="00C15180">
        <w:rPr>
          <w:sz w:val="28"/>
          <w:szCs w:val="28"/>
        </w:rPr>
        <w:t xml:space="preserve"> </w:t>
      </w:r>
      <w:r w:rsidR="00DC63F6" w:rsidRPr="00C15180">
        <w:rPr>
          <w:sz w:val="28"/>
          <w:szCs w:val="28"/>
        </w:rPr>
        <w:t xml:space="preserve">are radiolucent while in the submandibular gland they are commonly radiopaque due to high levels of minerals </w:t>
      </w:r>
      <w:proofErr w:type="gramStart"/>
      <w:r w:rsidR="00DC63F6" w:rsidRPr="00C15180">
        <w:rPr>
          <w:sz w:val="28"/>
          <w:szCs w:val="28"/>
        </w:rPr>
        <w:t>( esp</w:t>
      </w:r>
      <w:proofErr w:type="gramEnd"/>
      <w:r w:rsidR="00DC63F6" w:rsidRPr="00C15180">
        <w:rPr>
          <w:sz w:val="28"/>
          <w:szCs w:val="28"/>
        </w:rPr>
        <w:t>. calcium). There is no relation between renal and salivary glands stones.</w:t>
      </w:r>
    </w:p>
    <w:p w:rsidR="00DC63F6" w:rsidRPr="00C15180" w:rsidRDefault="00DC63F6" w:rsidP="00DC63F6">
      <w:pPr>
        <w:rPr>
          <w:sz w:val="28"/>
          <w:szCs w:val="28"/>
        </w:rPr>
      </w:pPr>
      <w:r w:rsidRPr="00C15180">
        <w:rPr>
          <w:sz w:val="28"/>
          <w:szCs w:val="28"/>
        </w:rPr>
        <w:tab/>
        <w:t xml:space="preserve">Plain films are the main diagnostic tool for these stones and if they are not clear we might go for a sialography or CT scan. The treatment can be </w:t>
      </w:r>
      <w:proofErr w:type="gramStart"/>
      <w:r w:rsidRPr="00C15180">
        <w:rPr>
          <w:sz w:val="28"/>
          <w:szCs w:val="28"/>
        </w:rPr>
        <w:t>either :</w:t>
      </w:r>
      <w:proofErr w:type="gramEnd"/>
    </w:p>
    <w:p w:rsidR="00DC63F6" w:rsidRPr="00C15180" w:rsidRDefault="00DC63F6" w:rsidP="00DC63F6">
      <w:pPr>
        <w:pStyle w:val="ListParagraph"/>
        <w:numPr>
          <w:ilvl w:val="0"/>
          <w:numId w:val="5"/>
        </w:numPr>
        <w:rPr>
          <w:sz w:val="28"/>
          <w:szCs w:val="28"/>
        </w:rPr>
      </w:pPr>
      <w:r w:rsidRPr="00C15180">
        <w:rPr>
          <w:sz w:val="28"/>
          <w:szCs w:val="28"/>
        </w:rPr>
        <w:t>Conservative: AB, anti-inflammatory, spontaneous stone passage, rehydration and mouth wash.</w:t>
      </w:r>
    </w:p>
    <w:p w:rsidR="00F734DA" w:rsidRPr="00C15180" w:rsidRDefault="00DC63F6" w:rsidP="00DC63F6">
      <w:pPr>
        <w:pStyle w:val="ListParagraph"/>
        <w:numPr>
          <w:ilvl w:val="0"/>
          <w:numId w:val="5"/>
        </w:numPr>
        <w:rPr>
          <w:sz w:val="28"/>
          <w:szCs w:val="28"/>
        </w:rPr>
      </w:pPr>
      <w:r w:rsidRPr="00C15180">
        <w:rPr>
          <w:sz w:val="28"/>
          <w:szCs w:val="28"/>
        </w:rPr>
        <w:t xml:space="preserve">Excision:  </w:t>
      </w:r>
      <w:r w:rsidR="00F734DA" w:rsidRPr="00C15180">
        <w:rPr>
          <w:sz w:val="28"/>
          <w:szCs w:val="28"/>
        </w:rPr>
        <w:t xml:space="preserve">* </w:t>
      </w:r>
      <w:proofErr w:type="spellStart"/>
      <w:r w:rsidR="00F734DA" w:rsidRPr="00C15180">
        <w:rPr>
          <w:sz w:val="28"/>
          <w:szCs w:val="28"/>
        </w:rPr>
        <w:t>lethiotripsy</w:t>
      </w:r>
      <w:proofErr w:type="spellEnd"/>
      <w:r w:rsidR="00F734DA" w:rsidRPr="00C15180">
        <w:rPr>
          <w:sz w:val="28"/>
          <w:szCs w:val="28"/>
        </w:rPr>
        <w:t>: if there are less than 3 stones in number, and less than 3 cm. fragmentation of the stone will ease its removal.</w:t>
      </w:r>
    </w:p>
    <w:p w:rsidR="00C15180" w:rsidRPr="00C15180" w:rsidRDefault="00F734DA" w:rsidP="00C15180">
      <w:pPr>
        <w:pStyle w:val="ListParagraph"/>
        <w:rPr>
          <w:sz w:val="28"/>
          <w:szCs w:val="28"/>
        </w:rPr>
      </w:pPr>
      <w:r w:rsidRPr="00C15180">
        <w:rPr>
          <w:sz w:val="28"/>
          <w:szCs w:val="28"/>
        </w:rPr>
        <w:t xml:space="preserve">                  * </w:t>
      </w:r>
      <w:proofErr w:type="gramStart"/>
      <w:r w:rsidRPr="00C15180">
        <w:rPr>
          <w:sz w:val="28"/>
          <w:szCs w:val="28"/>
        </w:rPr>
        <w:t>if</w:t>
      </w:r>
      <w:proofErr w:type="gramEnd"/>
      <w:r w:rsidRPr="00C15180">
        <w:rPr>
          <w:sz w:val="28"/>
          <w:szCs w:val="28"/>
        </w:rPr>
        <w:t xml:space="preserve"> you find the stone in the gland itself you have to excise it surgically. Start with a submandibular incision at the neck crease, 2 fingers from the lower boarder of the mandible. If you went higher you will damage the marginal mandibular branch</w:t>
      </w:r>
      <w:r w:rsidR="00C15180" w:rsidRPr="00C15180">
        <w:rPr>
          <w:sz w:val="28"/>
          <w:szCs w:val="28"/>
        </w:rPr>
        <w:t xml:space="preserve"> from the facial n. causing weakness in the lower lip. During the surgery you will be encountered by several layers: skin, subcutaneous, </w:t>
      </w:r>
      <w:proofErr w:type="spellStart"/>
      <w:r w:rsidR="00C15180" w:rsidRPr="00C15180">
        <w:rPr>
          <w:sz w:val="28"/>
          <w:szCs w:val="28"/>
        </w:rPr>
        <w:t>platysma</w:t>
      </w:r>
      <w:proofErr w:type="spellEnd"/>
      <w:r w:rsidR="00C15180" w:rsidRPr="00C15180">
        <w:rPr>
          <w:sz w:val="28"/>
          <w:szCs w:val="28"/>
        </w:rPr>
        <w:t xml:space="preserve"> fibers, deep </w:t>
      </w:r>
      <w:proofErr w:type="spellStart"/>
      <w:r w:rsidR="00C15180" w:rsidRPr="00C15180">
        <w:rPr>
          <w:sz w:val="28"/>
          <w:szCs w:val="28"/>
        </w:rPr>
        <w:t>facsia</w:t>
      </w:r>
      <w:proofErr w:type="spellEnd"/>
      <w:r w:rsidR="00C15180" w:rsidRPr="00C15180">
        <w:rPr>
          <w:sz w:val="28"/>
          <w:szCs w:val="28"/>
        </w:rPr>
        <w:t xml:space="preserve"> and the capsule then the </w:t>
      </w:r>
      <w:proofErr w:type="gramStart"/>
      <w:r w:rsidR="00C15180" w:rsidRPr="00C15180">
        <w:rPr>
          <w:sz w:val="28"/>
          <w:szCs w:val="28"/>
        </w:rPr>
        <w:t>gland</w:t>
      </w:r>
      <w:r w:rsidRPr="00C15180">
        <w:rPr>
          <w:sz w:val="28"/>
          <w:szCs w:val="28"/>
        </w:rPr>
        <w:t xml:space="preserve"> </w:t>
      </w:r>
      <w:r w:rsidR="00C15180" w:rsidRPr="00C15180">
        <w:rPr>
          <w:sz w:val="28"/>
          <w:szCs w:val="28"/>
        </w:rPr>
        <w:t>.</w:t>
      </w:r>
      <w:proofErr w:type="gramEnd"/>
      <w:r w:rsidR="00C15180" w:rsidRPr="00C15180">
        <w:rPr>
          <w:sz w:val="28"/>
          <w:szCs w:val="28"/>
        </w:rPr>
        <w:t xml:space="preserve"> </w:t>
      </w:r>
      <w:proofErr w:type="gramStart"/>
      <w:r w:rsidR="00C15180" w:rsidRPr="00C15180">
        <w:rPr>
          <w:sz w:val="28"/>
          <w:szCs w:val="28"/>
        </w:rPr>
        <w:t>after</w:t>
      </w:r>
      <w:proofErr w:type="gramEnd"/>
      <w:r w:rsidR="00C15180" w:rsidRPr="00C15180">
        <w:rPr>
          <w:sz w:val="28"/>
          <w:szCs w:val="28"/>
        </w:rPr>
        <w:t xml:space="preserve"> that search for the facial n., artery and vein and ligate them.</w:t>
      </w:r>
    </w:p>
    <w:p w:rsidR="004E6C50" w:rsidRPr="00C15180" w:rsidRDefault="00DC63F6" w:rsidP="00C15180">
      <w:pPr>
        <w:pStyle w:val="ListParagraph"/>
        <w:rPr>
          <w:sz w:val="28"/>
          <w:szCs w:val="28"/>
        </w:rPr>
      </w:pPr>
      <w:r w:rsidRPr="00C15180">
        <w:rPr>
          <w:sz w:val="28"/>
          <w:szCs w:val="28"/>
        </w:rPr>
        <w:t xml:space="preserve"> </w:t>
      </w:r>
    </w:p>
    <w:p w:rsidR="004E6C50" w:rsidRPr="00F5578E" w:rsidRDefault="00C15180" w:rsidP="004E6C50">
      <w:pPr>
        <w:rPr>
          <w:b/>
          <w:bCs/>
          <w:sz w:val="32"/>
          <w:szCs w:val="32"/>
        </w:rPr>
      </w:pPr>
      <w:proofErr w:type="spellStart"/>
      <w:proofErr w:type="gramStart"/>
      <w:r w:rsidRPr="00F5578E">
        <w:rPr>
          <w:b/>
          <w:bCs/>
          <w:sz w:val="32"/>
          <w:szCs w:val="32"/>
        </w:rPr>
        <w:t>Sjogren’s</w:t>
      </w:r>
      <w:proofErr w:type="spellEnd"/>
      <w:r w:rsidRPr="00F5578E">
        <w:rPr>
          <w:b/>
          <w:bCs/>
          <w:sz w:val="32"/>
          <w:szCs w:val="32"/>
        </w:rPr>
        <w:t xml:space="preserve"> Syndrome</w:t>
      </w:r>
      <w:proofErr w:type="gramEnd"/>
      <w:r w:rsidRPr="00F5578E">
        <w:rPr>
          <w:b/>
          <w:bCs/>
          <w:sz w:val="32"/>
          <w:szCs w:val="32"/>
        </w:rPr>
        <w:t>:</w:t>
      </w:r>
    </w:p>
    <w:p w:rsidR="00C15180" w:rsidRPr="00C15180" w:rsidRDefault="00C15180" w:rsidP="008D79C9">
      <w:pPr>
        <w:rPr>
          <w:sz w:val="28"/>
          <w:szCs w:val="28"/>
        </w:rPr>
      </w:pPr>
      <w:r w:rsidRPr="00C15180">
        <w:rPr>
          <w:sz w:val="28"/>
          <w:szCs w:val="28"/>
        </w:rPr>
        <w:tab/>
        <w:t xml:space="preserve">Auto-immune disease, progressive degradation of salivary and lacrimal </w:t>
      </w:r>
      <w:proofErr w:type="gramStart"/>
      <w:r w:rsidRPr="00C15180">
        <w:rPr>
          <w:sz w:val="28"/>
          <w:szCs w:val="28"/>
        </w:rPr>
        <w:t>gland</w:t>
      </w:r>
      <w:proofErr w:type="gramEnd"/>
      <w:r w:rsidRPr="00C15180">
        <w:rPr>
          <w:sz w:val="28"/>
          <w:szCs w:val="28"/>
        </w:rPr>
        <w:t>, connective tissue disorder, associated with rheumatoid arthritis.</w:t>
      </w:r>
    </w:p>
    <w:p w:rsidR="00C15180" w:rsidRPr="00C15180" w:rsidRDefault="00C15180" w:rsidP="00C15180">
      <w:pPr>
        <w:rPr>
          <w:sz w:val="28"/>
          <w:szCs w:val="28"/>
        </w:rPr>
      </w:pPr>
      <w:r w:rsidRPr="00C15180">
        <w:rPr>
          <w:sz w:val="28"/>
          <w:szCs w:val="28"/>
        </w:rPr>
        <w:lastRenderedPageBreak/>
        <w:tab/>
        <w:t xml:space="preserve">The criteria of </w:t>
      </w:r>
      <w:proofErr w:type="gramStart"/>
      <w:r w:rsidRPr="00C15180">
        <w:rPr>
          <w:sz w:val="28"/>
          <w:szCs w:val="28"/>
        </w:rPr>
        <w:t>diagnosis :</w:t>
      </w:r>
      <w:proofErr w:type="gramEnd"/>
      <w:r w:rsidRPr="00C15180">
        <w:rPr>
          <w:sz w:val="28"/>
          <w:szCs w:val="28"/>
        </w:rPr>
        <w:t xml:space="preserve"> ( 4 out of 6 )</w:t>
      </w:r>
      <w:r w:rsidRPr="00C15180">
        <w:rPr>
          <w:sz w:val="28"/>
          <w:szCs w:val="28"/>
        </w:rPr>
        <w:br/>
        <w:t xml:space="preserve">           1- oral signs.</w:t>
      </w:r>
    </w:p>
    <w:p w:rsidR="008D79C9" w:rsidRPr="00C15180" w:rsidRDefault="00C15180" w:rsidP="00C15180">
      <w:pPr>
        <w:ind w:left="720"/>
        <w:rPr>
          <w:sz w:val="28"/>
          <w:szCs w:val="28"/>
        </w:rPr>
      </w:pPr>
      <w:r w:rsidRPr="00C15180">
        <w:rPr>
          <w:sz w:val="28"/>
          <w:szCs w:val="28"/>
        </w:rPr>
        <w:t xml:space="preserve">2- </w:t>
      </w:r>
      <w:proofErr w:type="gramStart"/>
      <w:r w:rsidRPr="00C15180">
        <w:rPr>
          <w:sz w:val="28"/>
          <w:szCs w:val="28"/>
        </w:rPr>
        <w:t>oral</w:t>
      </w:r>
      <w:proofErr w:type="gramEnd"/>
      <w:r w:rsidRPr="00C15180">
        <w:rPr>
          <w:sz w:val="28"/>
          <w:szCs w:val="28"/>
        </w:rPr>
        <w:t xml:space="preserve"> symptoms.</w:t>
      </w:r>
    </w:p>
    <w:p w:rsidR="00C15180" w:rsidRPr="00C15180" w:rsidRDefault="00C15180" w:rsidP="00C15180">
      <w:pPr>
        <w:ind w:left="720"/>
        <w:rPr>
          <w:sz w:val="28"/>
          <w:szCs w:val="28"/>
        </w:rPr>
      </w:pPr>
      <w:r w:rsidRPr="00C15180">
        <w:rPr>
          <w:sz w:val="28"/>
          <w:szCs w:val="28"/>
        </w:rPr>
        <w:t xml:space="preserve">3- </w:t>
      </w:r>
      <w:proofErr w:type="gramStart"/>
      <w:r w:rsidRPr="00C15180">
        <w:rPr>
          <w:sz w:val="28"/>
          <w:szCs w:val="28"/>
        </w:rPr>
        <w:t>ocular</w:t>
      </w:r>
      <w:proofErr w:type="gramEnd"/>
      <w:r w:rsidRPr="00C15180">
        <w:rPr>
          <w:sz w:val="28"/>
          <w:szCs w:val="28"/>
        </w:rPr>
        <w:t xml:space="preserve"> signs.</w:t>
      </w:r>
    </w:p>
    <w:p w:rsidR="00C15180" w:rsidRPr="00C15180" w:rsidRDefault="00C15180" w:rsidP="00C15180">
      <w:pPr>
        <w:ind w:left="720"/>
        <w:rPr>
          <w:sz w:val="28"/>
          <w:szCs w:val="28"/>
        </w:rPr>
      </w:pPr>
      <w:r w:rsidRPr="00C15180">
        <w:rPr>
          <w:sz w:val="28"/>
          <w:szCs w:val="28"/>
        </w:rPr>
        <w:t xml:space="preserve">4 – </w:t>
      </w:r>
      <w:proofErr w:type="gramStart"/>
      <w:r w:rsidRPr="00C15180">
        <w:rPr>
          <w:sz w:val="28"/>
          <w:szCs w:val="28"/>
        </w:rPr>
        <w:t>ocular</w:t>
      </w:r>
      <w:proofErr w:type="gramEnd"/>
      <w:r w:rsidRPr="00C15180">
        <w:rPr>
          <w:sz w:val="28"/>
          <w:szCs w:val="28"/>
        </w:rPr>
        <w:t xml:space="preserve"> symptoms.</w:t>
      </w:r>
    </w:p>
    <w:p w:rsidR="00C15180" w:rsidRPr="00C15180" w:rsidRDefault="00C15180" w:rsidP="00C15180">
      <w:pPr>
        <w:rPr>
          <w:sz w:val="28"/>
          <w:szCs w:val="28"/>
        </w:rPr>
      </w:pPr>
      <w:r>
        <w:rPr>
          <w:sz w:val="28"/>
          <w:szCs w:val="28"/>
        </w:rPr>
        <w:t xml:space="preserve">            </w:t>
      </w:r>
      <w:r w:rsidRPr="00C15180">
        <w:rPr>
          <w:sz w:val="28"/>
          <w:szCs w:val="28"/>
        </w:rPr>
        <w:t xml:space="preserve">5- </w:t>
      </w:r>
      <w:proofErr w:type="gramStart"/>
      <w:r w:rsidRPr="00C15180">
        <w:rPr>
          <w:sz w:val="28"/>
          <w:szCs w:val="28"/>
        </w:rPr>
        <w:t>serology</w:t>
      </w:r>
      <w:proofErr w:type="gramEnd"/>
      <w:r w:rsidRPr="00C15180">
        <w:rPr>
          <w:sz w:val="28"/>
          <w:szCs w:val="28"/>
        </w:rPr>
        <w:t>.</w:t>
      </w:r>
    </w:p>
    <w:p w:rsidR="00C15180" w:rsidRPr="00C15180" w:rsidRDefault="00C15180" w:rsidP="00C15180">
      <w:pPr>
        <w:rPr>
          <w:sz w:val="28"/>
          <w:szCs w:val="28"/>
        </w:rPr>
      </w:pPr>
      <w:r>
        <w:rPr>
          <w:sz w:val="28"/>
          <w:szCs w:val="28"/>
        </w:rPr>
        <w:t xml:space="preserve">         </w:t>
      </w:r>
      <w:r w:rsidRPr="00C15180">
        <w:rPr>
          <w:sz w:val="28"/>
          <w:szCs w:val="28"/>
        </w:rPr>
        <w:t xml:space="preserve">   </w:t>
      </w:r>
      <w:proofErr w:type="gramStart"/>
      <w:r w:rsidRPr="00C15180">
        <w:rPr>
          <w:sz w:val="28"/>
          <w:szCs w:val="28"/>
        </w:rPr>
        <w:t>6-  histopathology</w:t>
      </w:r>
      <w:proofErr w:type="gramEnd"/>
    </w:p>
    <w:p w:rsidR="00C15180" w:rsidRPr="00F5578E" w:rsidRDefault="00C15180" w:rsidP="00C15180">
      <w:pPr>
        <w:ind w:left="720"/>
        <w:rPr>
          <w:b/>
          <w:bCs/>
          <w:sz w:val="32"/>
          <w:szCs w:val="32"/>
        </w:rPr>
      </w:pPr>
      <w:r w:rsidRPr="00F5578E">
        <w:rPr>
          <w:b/>
          <w:bCs/>
          <w:sz w:val="32"/>
          <w:szCs w:val="32"/>
        </w:rPr>
        <w:t xml:space="preserve"> </w:t>
      </w:r>
    </w:p>
    <w:p w:rsidR="00C15180" w:rsidRPr="00F5578E" w:rsidRDefault="0016057B" w:rsidP="00C15180">
      <w:pPr>
        <w:rPr>
          <w:b/>
          <w:bCs/>
          <w:sz w:val="32"/>
          <w:szCs w:val="32"/>
        </w:rPr>
      </w:pPr>
      <w:proofErr w:type="spellStart"/>
      <w:r w:rsidRPr="00F5578E">
        <w:rPr>
          <w:b/>
          <w:bCs/>
          <w:sz w:val="32"/>
          <w:szCs w:val="32"/>
        </w:rPr>
        <w:t>Mucoceles</w:t>
      </w:r>
      <w:proofErr w:type="spellEnd"/>
      <w:r w:rsidRPr="00F5578E">
        <w:rPr>
          <w:b/>
          <w:bCs/>
          <w:sz w:val="32"/>
          <w:szCs w:val="32"/>
        </w:rPr>
        <w:t xml:space="preserve"> / </w:t>
      </w:r>
      <w:proofErr w:type="spellStart"/>
      <w:r w:rsidRPr="00F5578E">
        <w:rPr>
          <w:b/>
          <w:bCs/>
          <w:sz w:val="32"/>
          <w:szCs w:val="32"/>
        </w:rPr>
        <w:t>Ranula</w:t>
      </w:r>
      <w:proofErr w:type="spellEnd"/>
      <w:r w:rsidRPr="00F5578E">
        <w:rPr>
          <w:b/>
          <w:bCs/>
          <w:sz w:val="32"/>
          <w:szCs w:val="32"/>
        </w:rPr>
        <w:t>:</w:t>
      </w:r>
    </w:p>
    <w:p w:rsidR="0016057B" w:rsidRDefault="0016057B" w:rsidP="0016057B">
      <w:pPr>
        <w:rPr>
          <w:sz w:val="28"/>
          <w:szCs w:val="28"/>
        </w:rPr>
      </w:pPr>
      <w:r>
        <w:rPr>
          <w:sz w:val="28"/>
          <w:szCs w:val="28"/>
        </w:rPr>
        <w:tab/>
      </w:r>
      <w:proofErr w:type="gramStart"/>
      <w:r>
        <w:rPr>
          <w:sz w:val="28"/>
          <w:szCs w:val="28"/>
        </w:rPr>
        <w:t xml:space="preserve">Mucus </w:t>
      </w:r>
      <w:proofErr w:type="spellStart"/>
      <w:r>
        <w:rPr>
          <w:sz w:val="28"/>
          <w:szCs w:val="28"/>
        </w:rPr>
        <w:t>extravasation</w:t>
      </w:r>
      <w:proofErr w:type="spellEnd"/>
      <w:r>
        <w:rPr>
          <w:sz w:val="28"/>
          <w:szCs w:val="28"/>
        </w:rPr>
        <w:t>, retention cysts.</w:t>
      </w:r>
      <w:proofErr w:type="gramEnd"/>
      <w:r>
        <w:rPr>
          <w:sz w:val="28"/>
          <w:szCs w:val="28"/>
        </w:rPr>
        <w:t xml:space="preserve"> Soft bluish fluid filled swelling affecting major or minor salivary glands. The main phenomena is called </w:t>
      </w:r>
      <w:proofErr w:type="spellStart"/>
      <w:r>
        <w:rPr>
          <w:sz w:val="28"/>
          <w:szCs w:val="28"/>
        </w:rPr>
        <w:t>Mucocele</w:t>
      </w:r>
      <w:proofErr w:type="spellEnd"/>
      <w:r>
        <w:rPr>
          <w:sz w:val="28"/>
          <w:szCs w:val="28"/>
        </w:rPr>
        <w:t xml:space="preserve">, when it affects major glands </w:t>
      </w:r>
      <w:proofErr w:type="gramStart"/>
      <w:r>
        <w:rPr>
          <w:sz w:val="28"/>
          <w:szCs w:val="28"/>
        </w:rPr>
        <w:t>( esp</w:t>
      </w:r>
      <w:proofErr w:type="gramEnd"/>
      <w:r>
        <w:rPr>
          <w:sz w:val="28"/>
          <w:szCs w:val="28"/>
        </w:rPr>
        <w:t xml:space="preserve">. sublingual) it is called </w:t>
      </w:r>
      <w:proofErr w:type="spellStart"/>
      <w:r>
        <w:rPr>
          <w:sz w:val="28"/>
          <w:szCs w:val="28"/>
        </w:rPr>
        <w:t>ranula</w:t>
      </w:r>
      <w:proofErr w:type="spellEnd"/>
      <w:r>
        <w:rPr>
          <w:sz w:val="28"/>
          <w:szCs w:val="28"/>
        </w:rPr>
        <w:t>.</w:t>
      </w:r>
    </w:p>
    <w:p w:rsidR="0016057B" w:rsidRDefault="0016057B" w:rsidP="0016057B">
      <w:pPr>
        <w:rPr>
          <w:sz w:val="28"/>
          <w:szCs w:val="28"/>
        </w:rPr>
      </w:pPr>
      <w:r>
        <w:rPr>
          <w:sz w:val="28"/>
          <w:szCs w:val="28"/>
        </w:rPr>
        <w:tab/>
        <w:t xml:space="preserve">The most common location of the </w:t>
      </w:r>
      <w:proofErr w:type="spellStart"/>
      <w:r>
        <w:rPr>
          <w:sz w:val="28"/>
          <w:szCs w:val="28"/>
        </w:rPr>
        <w:t>mucocele</w:t>
      </w:r>
      <w:proofErr w:type="spellEnd"/>
      <w:r>
        <w:rPr>
          <w:sz w:val="28"/>
          <w:szCs w:val="28"/>
        </w:rPr>
        <w:t xml:space="preserve"> is the lower lip, or the most common cause of the </w:t>
      </w:r>
      <w:r w:rsidR="00BC28B1">
        <w:rPr>
          <w:sz w:val="28"/>
          <w:szCs w:val="28"/>
        </w:rPr>
        <w:t xml:space="preserve">of swelling in the lower lip of this type </w:t>
      </w:r>
      <w:proofErr w:type="gramStart"/>
      <w:r w:rsidR="00BC28B1">
        <w:rPr>
          <w:sz w:val="28"/>
          <w:szCs w:val="28"/>
        </w:rPr>
        <w:t>( bluish</w:t>
      </w:r>
      <w:proofErr w:type="gramEnd"/>
      <w:r w:rsidR="00BC28B1">
        <w:rPr>
          <w:sz w:val="28"/>
          <w:szCs w:val="28"/>
        </w:rPr>
        <w:t xml:space="preserve"> cystic swelling ) is </w:t>
      </w:r>
      <w:proofErr w:type="spellStart"/>
      <w:r w:rsidR="00BC28B1">
        <w:rPr>
          <w:sz w:val="28"/>
          <w:szCs w:val="28"/>
        </w:rPr>
        <w:t>mucocele</w:t>
      </w:r>
      <w:proofErr w:type="spellEnd"/>
      <w:r w:rsidR="00BC28B1">
        <w:rPr>
          <w:sz w:val="28"/>
          <w:szCs w:val="28"/>
        </w:rPr>
        <w:t xml:space="preserve">. While in the upper lip the most common cause of swelling is </w:t>
      </w:r>
      <w:proofErr w:type="spellStart"/>
      <w:r w:rsidR="00BC28B1">
        <w:rPr>
          <w:sz w:val="28"/>
          <w:szCs w:val="28"/>
        </w:rPr>
        <w:t>canalecular</w:t>
      </w:r>
      <w:proofErr w:type="spellEnd"/>
      <w:r w:rsidR="00BC28B1">
        <w:rPr>
          <w:sz w:val="28"/>
          <w:szCs w:val="28"/>
        </w:rPr>
        <w:t xml:space="preserve"> adenoma which is a type of pleomorphic adenoma.</w:t>
      </w:r>
    </w:p>
    <w:p w:rsidR="00BC28B1" w:rsidRDefault="00BC28B1" w:rsidP="0016057B">
      <w:pPr>
        <w:rPr>
          <w:sz w:val="28"/>
          <w:szCs w:val="28"/>
        </w:rPr>
      </w:pPr>
    </w:p>
    <w:p w:rsidR="00BC28B1" w:rsidRPr="009C5BD1" w:rsidRDefault="00BC28B1" w:rsidP="0016057B">
      <w:pPr>
        <w:rPr>
          <w:rFonts w:ascii="Forte" w:hAnsi="Forte"/>
          <w:sz w:val="32"/>
          <w:szCs w:val="32"/>
        </w:rPr>
      </w:pPr>
    </w:p>
    <w:p w:rsidR="00BC28B1" w:rsidRPr="009C5BD1" w:rsidRDefault="009C5BD1" w:rsidP="009C5BD1">
      <w:pPr>
        <w:ind w:left="5760"/>
        <w:jc w:val="center"/>
        <w:rPr>
          <w:rFonts w:ascii="Forte" w:hAnsi="Forte"/>
          <w:sz w:val="32"/>
          <w:szCs w:val="32"/>
        </w:rPr>
      </w:pPr>
      <w:r w:rsidRPr="009C5BD1">
        <w:rPr>
          <w:rFonts w:ascii="Forte" w:hAnsi="Forte"/>
          <w:sz w:val="32"/>
          <w:szCs w:val="32"/>
        </w:rPr>
        <w:t xml:space="preserve">                                                                                                            </w:t>
      </w:r>
      <w:r>
        <w:rPr>
          <w:rFonts w:ascii="Forte" w:hAnsi="Forte"/>
          <w:sz w:val="32"/>
          <w:szCs w:val="32"/>
        </w:rPr>
        <w:t xml:space="preserve">With regards, </w:t>
      </w:r>
      <w:r w:rsidRPr="009C5BD1">
        <w:rPr>
          <w:rFonts w:ascii="Forte" w:hAnsi="Forte"/>
          <w:sz w:val="32"/>
          <w:szCs w:val="32"/>
        </w:rPr>
        <w:t xml:space="preserve">                                                                                                         Haneen O. Kharoub</w:t>
      </w:r>
    </w:p>
    <w:p w:rsidR="00BC28B1" w:rsidRPr="009C5BD1" w:rsidRDefault="00BC28B1" w:rsidP="0016057B">
      <w:pPr>
        <w:rPr>
          <w:rFonts w:ascii="Forte" w:hAnsi="Forte"/>
          <w:sz w:val="32"/>
          <w:szCs w:val="32"/>
        </w:rPr>
      </w:pPr>
    </w:p>
    <w:p w:rsidR="00C15180" w:rsidRPr="009C5BD1" w:rsidRDefault="00C15180" w:rsidP="00C15180">
      <w:pPr>
        <w:ind w:left="720"/>
        <w:rPr>
          <w:rFonts w:ascii="Forte" w:hAnsi="Forte"/>
          <w:sz w:val="32"/>
          <w:szCs w:val="32"/>
        </w:rPr>
      </w:pPr>
      <w:r w:rsidRPr="009C5BD1">
        <w:rPr>
          <w:rFonts w:ascii="Forte" w:hAnsi="Forte"/>
          <w:sz w:val="32"/>
          <w:szCs w:val="32"/>
        </w:rPr>
        <w:t xml:space="preserve">    </w:t>
      </w:r>
    </w:p>
    <w:sectPr w:rsidR="00C15180" w:rsidRPr="009C5BD1" w:rsidSect="004E6C50">
      <w:pgSz w:w="12240" w:h="15840"/>
      <w:pgMar w:top="1440" w:right="1440" w:bottom="1440" w:left="1440"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55D7"/>
    <w:multiLevelType w:val="hybridMultilevel"/>
    <w:tmpl w:val="E540825A"/>
    <w:lvl w:ilvl="0" w:tplc="13ACF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9B2CE8"/>
    <w:multiLevelType w:val="hybridMultilevel"/>
    <w:tmpl w:val="8E2A83B6"/>
    <w:lvl w:ilvl="0" w:tplc="F15CD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D72DB1"/>
    <w:multiLevelType w:val="hybridMultilevel"/>
    <w:tmpl w:val="0D3CFC36"/>
    <w:lvl w:ilvl="0" w:tplc="F39659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1B3510"/>
    <w:multiLevelType w:val="hybridMultilevel"/>
    <w:tmpl w:val="18D873E4"/>
    <w:lvl w:ilvl="0" w:tplc="F62A2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CE064F"/>
    <w:multiLevelType w:val="hybridMultilevel"/>
    <w:tmpl w:val="E5383BC2"/>
    <w:lvl w:ilvl="0" w:tplc="7048DBC0">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proofState w:spelling="clean" w:grammar="clean"/>
  <w:defaultTabStop w:val="720"/>
  <w:characterSpacingControl w:val="doNotCompress"/>
  <w:compat/>
  <w:rsids>
    <w:rsidRoot w:val="008D79C9"/>
    <w:rsid w:val="00037569"/>
    <w:rsid w:val="0005199E"/>
    <w:rsid w:val="000B35EC"/>
    <w:rsid w:val="000D1A43"/>
    <w:rsid w:val="00120BFD"/>
    <w:rsid w:val="0016057B"/>
    <w:rsid w:val="00196E4A"/>
    <w:rsid w:val="001D3B7C"/>
    <w:rsid w:val="002A64DA"/>
    <w:rsid w:val="002E33FC"/>
    <w:rsid w:val="003A405F"/>
    <w:rsid w:val="003D1BC6"/>
    <w:rsid w:val="004262A6"/>
    <w:rsid w:val="004E6C50"/>
    <w:rsid w:val="005557EA"/>
    <w:rsid w:val="005A7149"/>
    <w:rsid w:val="005B3724"/>
    <w:rsid w:val="00655F5F"/>
    <w:rsid w:val="006F4939"/>
    <w:rsid w:val="007D5543"/>
    <w:rsid w:val="00813E5E"/>
    <w:rsid w:val="008A31CB"/>
    <w:rsid w:val="008D79C9"/>
    <w:rsid w:val="008E6B5A"/>
    <w:rsid w:val="00984185"/>
    <w:rsid w:val="00991C26"/>
    <w:rsid w:val="009C5BD1"/>
    <w:rsid w:val="00BC28B1"/>
    <w:rsid w:val="00C15180"/>
    <w:rsid w:val="00DC63F6"/>
    <w:rsid w:val="00E7746A"/>
    <w:rsid w:val="00E82951"/>
    <w:rsid w:val="00E96059"/>
    <w:rsid w:val="00ED5181"/>
    <w:rsid w:val="00F5578E"/>
    <w:rsid w:val="00F734DA"/>
    <w:rsid w:val="00FC72F4"/>
    <w:rsid w:val="00FF684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746A"/>
    <w:pPr>
      <w:ind w:left="720"/>
      <w:contextualSpacing/>
    </w:pPr>
  </w:style>
  <w:style w:type="paragraph" w:styleId="BalloonText">
    <w:name w:val="Balloon Text"/>
    <w:basedOn w:val="Normal"/>
    <w:link w:val="BalloonTextChar"/>
    <w:uiPriority w:val="99"/>
    <w:semiHidden/>
    <w:unhideWhenUsed/>
    <w:rsid w:val="00F5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7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1340</TotalTime>
  <Pages>10</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Haneen Kharoub</dc:creator>
  <cp:keywords/>
  <dc:description/>
  <cp:lastModifiedBy>Haneen Kharoub</cp:lastModifiedBy>
  <cp:revision>4</cp:revision>
  <dcterms:created xsi:type="dcterms:W3CDTF">2015-04-03T15:36:00Z</dcterms:created>
  <dcterms:modified xsi:type="dcterms:W3CDTF">2015-04-11T18:33:00Z</dcterms:modified>
</cp:coreProperties>
</file>