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AC2" w:rsidRPr="00D31E3E" w:rsidRDefault="006F2C6E" w:rsidP="006F2C6E">
      <w:pPr>
        <w:jc w:val="center"/>
        <w:rPr>
          <w:rFonts w:ascii="Cooper Black" w:hAnsi="Cooper Black"/>
          <w:sz w:val="28"/>
          <w:szCs w:val="28"/>
        </w:rPr>
      </w:pPr>
      <w:r w:rsidRPr="00D31E3E">
        <w:rPr>
          <w:rFonts w:ascii="Cooper Black" w:hAnsi="Cooper Black"/>
          <w:sz w:val="28"/>
          <w:szCs w:val="28"/>
        </w:rPr>
        <w:t xml:space="preserve">Radiographic signs of benign tumors </w:t>
      </w:r>
    </w:p>
    <w:p w:rsidR="006F2C6E" w:rsidRPr="00D31E3E" w:rsidRDefault="006F2C6E" w:rsidP="006F2C6E">
      <w:pPr>
        <w:rPr>
          <w:sz w:val="28"/>
          <w:szCs w:val="28"/>
        </w:rPr>
      </w:pPr>
      <w:r w:rsidRPr="00D31E3E">
        <w:rPr>
          <w:sz w:val="28"/>
          <w:szCs w:val="28"/>
        </w:rPr>
        <w:t>From now on, it’s all about comparison between lesions (malignant vs benign) and (more aggressive vs less aggressive)</w:t>
      </w:r>
    </w:p>
    <w:p w:rsidR="003A4FAF" w:rsidRPr="00D31E3E" w:rsidRDefault="00D31E3E" w:rsidP="006F2C6E">
      <w:pPr>
        <w:rPr>
          <w:sz w:val="28"/>
          <w:szCs w:val="28"/>
        </w:rPr>
      </w:pPr>
      <w:r w:rsidRPr="00D31E3E">
        <w:rPr>
          <w:sz w:val="28"/>
          <w:szCs w:val="28"/>
        </w:rPr>
        <w:t xml:space="preserve">Remember that </w:t>
      </w:r>
      <w:r w:rsidR="003A4FAF" w:rsidRPr="00D31E3E">
        <w:rPr>
          <w:sz w:val="28"/>
          <w:szCs w:val="28"/>
        </w:rPr>
        <w:t xml:space="preserve">: </w:t>
      </w:r>
    </w:p>
    <w:p w:rsidR="006F2C6E" w:rsidRPr="00D31E3E" w:rsidRDefault="006F2C6E" w:rsidP="006F2C6E">
      <w:pPr>
        <w:rPr>
          <w:sz w:val="28"/>
          <w:szCs w:val="28"/>
        </w:rPr>
      </w:pPr>
      <w:r w:rsidRPr="00D31E3E">
        <w:rPr>
          <w:sz w:val="28"/>
          <w:szCs w:val="28"/>
        </w:rPr>
        <w:t>Findings in the jaws can be :</w:t>
      </w:r>
    </w:p>
    <w:p w:rsidR="00474FC4" w:rsidRPr="00D31E3E" w:rsidRDefault="00474FC4" w:rsidP="00474FC4">
      <w:pPr>
        <w:pStyle w:val="ListParagraph"/>
        <w:numPr>
          <w:ilvl w:val="0"/>
          <w:numId w:val="46"/>
        </w:numPr>
        <w:rPr>
          <w:sz w:val="28"/>
          <w:szCs w:val="28"/>
        </w:rPr>
      </w:pPr>
      <w:r w:rsidRPr="00D31E3E">
        <w:rPr>
          <w:sz w:val="28"/>
          <w:szCs w:val="28"/>
        </w:rPr>
        <w:t>NORMAL</w:t>
      </w:r>
    </w:p>
    <w:p w:rsidR="00474FC4" w:rsidRPr="00D31E3E" w:rsidRDefault="00474FC4" w:rsidP="00474FC4">
      <w:pPr>
        <w:pStyle w:val="ListParagraph"/>
        <w:numPr>
          <w:ilvl w:val="0"/>
          <w:numId w:val="46"/>
        </w:numPr>
        <w:rPr>
          <w:sz w:val="28"/>
          <w:szCs w:val="28"/>
        </w:rPr>
      </w:pPr>
      <w:r w:rsidRPr="00D31E3E">
        <w:rPr>
          <w:sz w:val="28"/>
          <w:szCs w:val="28"/>
        </w:rPr>
        <w:t>ABNORMAL that can be either :</w:t>
      </w:r>
    </w:p>
    <w:p w:rsidR="00474FC4" w:rsidRPr="00D31E3E" w:rsidRDefault="00474FC4" w:rsidP="00474FC4">
      <w:pPr>
        <w:pStyle w:val="ListParagraph"/>
        <w:numPr>
          <w:ilvl w:val="0"/>
          <w:numId w:val="47"/>
        </w:numPr>
        <w:rPr>
          <w:sz w:val="28"/>
          <w:szCs w:val="28"/>
        </w:rPr>
      </w:pPr>
      <w:r w:rsidRPr="00D31E3E">
        <w:rPr>
          <w:sz w:val="28"/>
          <w:szCs w:val="28"/>
        </w:rPr>
        <w:t xml:space="preserve">Developmental </w:t>
      </w:r>
    </w:p>
    <w:p w:rsidR="00474FC4" w:rsidRPr="00D31E3E" w:rsidRDefault="00474FC4" w:rsidP="00474FC4">
      <w:pPr>
        <w:pStyle w:val="ListParagraph"/>
        <w:numPr>
          <w:ilvl w:val="0"/>
          <w:numId w:val="47"/>
        </w:numPr>
        <w:rPr>
          <w:sz w:val="28"/>
          <w:szCs w:val="28"/>
        </w:rPr>
      </w:pPr>
      <w:r w:rsidRPr="00D31E3E">
        <w:rPr>
          <w:sz w:val="28"/>
          <w:szCs w:val="28"/>
        </w:rPr>
        <w:t>Acquired &gt;&gt; trauma , inflammation, cysts, fibro-osseous , tumors, systemic or metabolic disease</w:t>
      </w:r>
    </w:p>
    <w:p w:rsidR="00474FC4" w:rsidRPr="00D31E3E" w:rsidRDefault="00474FC4" w:rsidP="00474FC4">
      <w:pPr>
        <w:pStyle w:val="ListParagraph"/>
        <w:ind w:left="1440"/>
        <w:rPr>
          <w:sz w:val="28"/>
          <w:szCs w:val="28"/>
        </w:rPr>
      </w:pPr>
    </w:p>
    <w:p w:rsidR="006F2C6E" w:rsidRPr="00D31E3E" w:rsidRDefault="006F2C6E" w:rsidP="00474FC4">
      <w:pPr>
        <w:rPr>
          <w:sz w:val="28"/>
          <w:szCs w:val="28"/>
        </w:rPr>
      </w:pPr>
      <w:r w:rsidRPr="00D31E3E">
        <w:rPr>
          <w:sz w:val="28"/>
          <w:szCs w:val="28"/>
        </w:rPr>
        <w:t xml:space="preserve">Know those categories of the diseases as the Dr is going to ask </w:t>
      </w:r>
      <w:r w:rsidR="00D31E3E" w:rsidRPr="00D31E3E">
        <w:rPr>
          <w:sz w:val="28"/>
          <w:szCs w:val="28"/>
        </w:rPr>
        <w:t xml:space="preserve">about them </w:t>
      </w:r>
      <w:r w:rsidRPr="00D31E3E">
        <w:rPr>
          <w:sz w:val="28"/>
          <w:szCs w:val="28"/>
        </w:rPr>
        <w:t>in the exam.</w:t>
      </w:r>
    </w:p>
    <w:p w:rsidR="006F2C6E" w:rsidRPr="00D31E3E" w:rsidRDefault="006F2C6E" w:rsidP="006F2C6E">
      <w:pPr>
        <w:rPr>
          <w:sz w:val="28"/>
          <w:szCs w:val="28"/>
        </w:rPr>
      </w:pPr>
      <w:r w:rsidRPr="00D31E3E">
        <w:rPr>
          <w:b/>
          <w:bCs/>
          <w:sz w:val="28"/>
          <w:szCs w:val="28"/>
          <w:u w:val="single"/>
        </w:rPr>
        <w:t xml:space="preserve">The basic </w:t>
      </w:r>
      <w:r w:rsidR="003A4FAF" w:rsidRPr="00D31E3E">
        <w:rPr>
          <w:b/>
          <w:bCs/>
          <w:sz w:val="28"/>
          <w:szCs w:val="28"/>
          <w:u w:val="single"/>
        </w:rPr>
        <w:t xml:space="preserve">7 </w:t>
      </w:r>
      <w:r w:rsidRPr="00D31E3E">
        <w:rPr>
          <w:b/>
          <w:bCs/>
          <w:sz w:val="28"/>
          <w:szCs w:val="28"/>
          <w:u w:val="single"/>
        </w:rPr>
        <w:t xml:space="preserve">radiographic signs </w:t>
      </w:r>
      <w:r w:rsidRPr="00D31E3E">
        <w:rPr>
          <w:sz w:val="28"/>
          <w:szCs w:val="28"/>
        </w:rPr>
        <w:t>when describing a lesion:</w:t>
      </w:r>
    </w:p>
    <w:p w:rsidR="003A4FAF" w:rsidRPr="00D31E3E" w:rsidRDefault="003A4FAF" w:rsidP="00D31E3E">
      <w:pPr>
        <w:pStyle w:val="ListParagraph"/>
        <w:numPr>
          <w:ilvl w:val="0"/>
          <w:numId w:val="1"/>
        </w:numPr>
        <w:rPr>
          <w:sz w:val="28"/>
          <w:szCs w:val="28"/>
        </w:rPr>
      </w:pPr>
      <w:r w:rsidRPr="00D31E3E">
        <w:rPr>
          <w:sz w:val="28"/>
          <w:szCs w:val="28"/>
        </w:rPr>
        <w:t>Radiographic density (Radilucent / Radio-opaque)</w:t>
      </w:r>
    </w:p>
    <w:p w:rsidR="003A4FAF" w:rsidRPr="00D31E3E" w:rsidRDefault="003A4FAF" w:rsidP="003A4FAF">
      <w:pPr>
        <w:pStyle w:val="ListParagraph"/>
        <w:numPr>
          <w:ilvl w:val="0"/>
          <w:numId w:val="1"/>
        </w:numPr>
        <w:rPr>
          <w:sz w:val="28"/>
          <w:szCs w:val="28"/>
        </w:rPr>
      </w:pPr>
      <w:r w:rsidRPr="00D31E3E">
        <w:rPr>
          <w:sz w:val="28"/>
          <w:szCs w:val="28"/>
        </w:rPr>
        <w:t>The characteristic of the margin (Well/ ill defined)</w:t>
      </w:r>
    </w:p>
    <w:p w:rsidR="003A4FAF" w:rsidRPr="00D31E3E" w:rsidRDefault="003A4FAF" w:rsidP="003A4FAF">
      <w:pPr>
        <w:pStyle w:val="ListParagraph"/>
        <w:numPr>
          <w:ilvl w:val="0"/>
          <w:numId w:val="1"/>
        </w:numPr>
        <w:rPr>
          <w:sz w:val="28"/>
          <w:szCs w:val="28"/>
        </w:rPr>
      </w:pPr>
      <w:r w:rsidRPr="00D31E3E">
        <w:rPr>
          <w:sz w:val="28"/>
          <w:szCs w:val="28"/>
        </w:rPr>
        <w:t>The shape</w:t>
      </w:r>
    </w:p>
    <w:p w:rsidR="003A4FAF" w:rsidRPr="00D31E3E" w:rsidRDefault="003A4FAF" w:rsidP="003A4FAF">
      <w:pPr>
        <w:pStyle w:val="ListParagraph"/>
        <w:numPr>
          <w:ilvl w:val="0"/>
          <w:numId w:val="1"/>
        </w:numPr>
        <w:rPr>
          <w:sz w:val="28"/>
          <w:szCs w:val="28"/>
        </w:rPr>
      </w:pPr>
      <w:r w:rsidRPr="00D31E3E">
        <w:rPr>
          <w:sz w:val="28"/>
          <w:szCs w:val="28"/>
        </w:rPr>
        <w:t xml:space="preserve">The location and distribution </w:t>
      </w:r>
    </w:p>
    <w:p w:rsidR="003A4FAF" w:rsidRPr="00D31E3E" w:rsidRDefault="003A4FAF" w:rsidP="003A4FAF">
      <w:pPr>
        <w:pStyle w:val="ListParagraph"/>
        <w:numPr>
          <w:ilvl w:val="0"/>
          <w:numId w:val="1"/>
        </w:numPr>
        <w:rPr>
          <w:sz w:val="28"/>
          <w:szCs w:val="28"/>
        </w:rPr>
      </w:pPr>
      <w:r w:rsidRPr="00D31E3E">
        <w:rPr>
          <w:sz w:val="28"/>
          <w:szCs w:val="28"/>
        </w:rPr>
        <w:t>The size</w:t>
      </w:r>
    </w:p>
    <w:p w:rsidR="003A4FAF" w:rsidRPr="00D31E3E" w:rsidRDefault="003A4FAF" w:rsidP="003A4FAF">
      <w:pPr>
        <w:pStyle w:val="ListParagraph"/>
        <w:numPr>
          <w:ilvl w:val="0"/>
          <w:numId w:val="1"/>
        </w:numPr>
        <w:rPr>
          <w:sz w:val="28"/>
          <w:szCs w:val="28"/>
        </w:rPr>
      </w:pPr>
      <w:r w:rsidRPr="00D31E3E">
        <w:rPr>
          <w:sz w:val="28"/>
          <w:szCs w:val="28"/>
        </w:rPr>
        <w:t>The internal architecture ( cotton wool, ground glass, wispy septa .. etc)</w:t>
      </w:r>
    </w:p>
    <w:p w:rsidR="003A4FAF" w:rsidRPr="00D31E3E" w:rsidRDefault="003A4FAF" w:rsidP="003A4FAF">
      <w:pPr>
        <w:pStyle w:val="ListParagraph"/>
        <w:numPr>
          <w:ilvl w:val="0"/>
          <w:numId w:val="1"/>
        </w:numPr>
        <w:rPr>
          <w:sz w:val="28"/>
          <w:szCs w:val="28"/>
        </w:rPr>
      </w:pPr>
      <w:r w:rsidRPr="00D31E3E">
        <w:rPr>
          <w:sz w:val="28"/>
          <w:szCs w:val="28"/>
        </w:rPr>
        <w:t>Effect on surrounding tissues</w:t>
      </w:r>
    </w:p>
    <w:p w:rsidR="003A4FAF" w:rsidRPr="00D31E3E" w:rsidRDefault="003A4FAF" w:rsidP="003A4FAF">
      <w:pPr>
        <w:rPr>
          <w:sz w:val="28"/>
          <w:szCs w:val="28"/>
        </w:rPr>
      </w:pPr>
    </w:p>
    <w:p w:rsidR="003A4FAF" w:rsidRPr="00D31E3E" w:rsidRDefault="003A4FAF" w:rsidP="00210993">
      <w:pPr>
        <w:jc w:val="center"/>
        <w:rPr>
          <w:rFonts w:ascii="Cooper Black" w:hAnsi="Cooper Black"/>
          <w:b/>
          <w:bCs/>
          <w:sz w:val="28"/>
          <w:szCs w:val="28"/>
          <w:u w:val="single"/>
        </w:rPr>
      </w:pPr>
      <w:r w:rsidRPr="00D31E3E">
        <w:rPr>
          <w:rFonts w:ascii="Cooper Black" w:hAnsi="Cooper Black"/>
          <w:b/>
          <w:bCs/>
          <w:sz w:val="28"/>
          <w:szCs w:val="28"/>
          <w:u w:val="single"/>
        </w:rPr>
        <w:t>Benign tumors :</w:t>
      </w:r>
    </w:p>
    <w:p w:rsidR="003A4FAF" w:rsidRPr="00D31E3E" w:rsidRDefault="003A4FAF" w:rsidP="003A4FAF">
      <w:pPr>
        <w:pStyle w:val="ListParagraph"/>
        <w:numPr>
          <w:ilvl w:val="0"/>
          <w:numId w:val="2"/>
        </w:numPr>
        <w:rPr>
          <w:sz w:val="28"/>
          <w:szCs w:val="28"/>
        </w:rPr>
      </w:pPr>
      <w:r w:rsidRPr="00D31E3E">
        <w:rPr>
          <w:b/>
          <w:bCs/>
          <w:sz w:val="28"/>
          <w:szCs w:val="28"/>
        </w:rPr>
        <w:t>Internal structure</w:t>
      </w:r>
      <w:r w:rsidRPr="00D31E3E">
        <w:rPr>
          <w:sz w:val="28"/>
          <w:szCs w:val="28"/>
        </w:rPr>
        <w:t xml:space="preserve"> :</w:t>
      </w:r>
    </w:p>
    <w:p w:rsidR="003A4FAF" w:rsidRPr="00D31E3E" w:rsidRDefault="003A4FAF" w:rsidP="003A4FAF">
      <w:pPr>
        <w:rPr>
          <w:sz w:val="28"/>
          <w:szCs w:val="28"/>
        </w:rPr>
      </w:pPr>
      <w:r w:rsidRPr="00D31E3E">
        <w:rPr>
          <w:sz w:val="28"/>
          <w:szCs w:val="28"/>
        </w:rPr>
        <w:t xml:space="preserve">Can be  </w:t>
      </w:r>
      <w:r w:rsidRPr="00D31E3E">
        <w:rPr>
          <w:b/>
          <w:bCs/>
          <w:sz w:val="28"/>
          <w:szCs w:val="28"/>
        </w:rPr>
        <w:t>radiolucent</w:t>
      </w:r>
      <w:r w:rsidRPr="00D31E3E">
        <w:rPr>
          <w:sz w:val="28"/>
          <w:szCs w:val="28"/>
        </w:rPr>
        <w:t xml:space="preserve"> with septaion and loculation , </w:t>
      </w:r>
      <w:r w:rsidRPr="00D31E3E">
        <w:rPr>
          <w:b/>
          <w:bCs/>
          <w:sz w:val="28"/>
          <w:szCs w:val="28"/>
        </w:rPr>
        <w:t>mixed</w:t>
      </w:r>
      <w:r w:rsidRPr="00D31E3E">
        <w:rPr>
          <w:sz w:val="28"/>
          <w:szCs w:val="28"/>
        </w:rPr>
        <w:t xml:space="preserve"> , or completely </w:t>
      </w:r>
      <w:r w:rsidRPr="00D31E3E">
        <w:rPr>
          <w:b/>
          <w:bCs/>
          <w:sz w:val="28"/>
          <w:szCs w:val="28"/>
        </w:rPr>
        <w:t>radio-opaque</w:t>
      </w:r>
      <w:r w:rsidRPr="00D31E3E">
        <w:rPr>
          <w:sz w:val="28"/>
          <w:szCs w:val="28"/>
        </w:rPr>
        <w:t>.</w:t>
      </w:r>
    </w:p>
    <w:p w:rsidR="003A4FAF" w:rsidRPr="00D31E3E" w:rsidRDefault="003A4FAF" w:rsidP="003A4FAF">
      <w:pPr>
        <w:rPr>
          <w:sz w:val="28"/>
          <w:szCs w:val="28"/>
        </w:rPr>
      </w:pPr>
    </w:p>
    <w:p w:rsidR="006F2C6E" w:rsidRPr="00D31E3E" w:rsidRDefault="003A4FAF" w:rsidP="003A4FAF">
      <w:pPr>
        <w:pStyle w:val="ListParagraph"/>
        <w:numPr>
          <w:ilvl w:val="0"/>
          <w:numId w:val="2"/>
        </w:numPr>
        <w:rPr>
          <w:sz w:val="28"/>
          <w:szCs w:val="28"/>
        </w:rPr>
      </w:pPr>
      <w:r w:rsidRPr="00D31E3E">
        <w:rPr>
          <w:b/>
          <w:bCs/>
          <w:sz w:val="28"/>
          <w:szCs w:val="28"/>
        </w:rPr>
        <w:t xml:space="preserve">Margins </w:t>
      </w:r>
      <w:r w:rsidRPr="00D31E3E">
        <w:rPr>
          <w:sz w:val="28"/>
          <w:szCs w:val="28"/>
        </w:rPr>
        <w:t>( important) :</w:t>
      </w:r>
    </w:p>
    <w:p w:rsidR="00A5285C" w:rsidRDefault="00A5285C" w:rsidP="0081443B">
      <w:pPr>
        <w:pStyle w:val="ListParagraph"/>
        <w:numPr>
          <w:ilvl w:val="0"/>
          <w:numId w:val="3"/>
        </w:numPr>
        <w:rPr>
          <w:sz w:val="28"/>
          <w:szCs w:val="28"/>
        </w:rPr>
      </w:pPr>
      <w:r w:rsidRPr="00D31E3E">
        <w:rPr>
          <w:sz w:val="28"/>
          <w:szCs w:val="28"/>
        </w:rPr>
        <w:t>Well defined margins, usually corticated. Some non-corticated lesions are still under the category of benign lesions as long as they are well defined. Aggressive benign lesions are also well defined. The only 2 reasons for ill defined borders among radiolucent lesions are malignancy and acute inflammation, and among  radio-opaque lesions are paget’s disease and fibrous dysplasia.</w:t>
      </w:r>
    </w:p>
    <w:p w:rsidR="0081443B" w:rsidRPr="0081443B" w:rsidRDefault="0081443B" w:rsidP="0081443B">
      <w:pPr>
        <w:pStyle w:val="ListParagraph"/>
        <w:rPr>
          <w:sz w:val="28"/>
          <w:szCs w:val="28"/>
        </w:rPr>
      </w:pPr>
    </w:p>
    <w:p w:rsidR="00947B89" w:rsidRPr="00D31E3E" w:rsidRDefault="00947B89" w:rsidP="00947B89">
      <w:pPr>
        <w:pStyle w:val="ListParagraph"/>
        <w:numPr>
          <w:ilvl w:val="0"/>
          <w:numId w:val="2"/>
        </w:numPr>
        <w:rPr>
          <w:b/>
          <w:bCs/>
          <w:sz w:val="28"/>
          <w:szCs w:val="28"/>
        </w:rPr>
      </w:pPr>
      <w:r w:rsidRPr="00D31E3E">
        <w:rPr>
          <w:b/>
          <w:bCs/>
          <w:sz w:val="28"/>
          <w:szCs w:val="28"/>
        </w:rPr>
        <w:t xml:space="preserve">Shape </w:t>
      </w:r>
    </w:p>
    <w:p w:rsidR="00F16D59" w:rsidRDefault="00947B89" w:rsidP="00F16D59">
      <w:pPr>
        <w:pStyle w:val="ListParagraph"/>
        <w:rPr>
          <w:sz w:val="28"/>
          <w:szCs w:val="28"/>
        </w:rPr>
      </w:pPr>
      <w:r w:rsidRPr="00D31E3E">
        <w:rPr>
          <w:sz w:val="28"/>
          <w:szCs w:val="28"/>
        </w:rPr>
        <w:t xml:space="preserve">Oval or round </w:t>
      </w:r>
    </w:p>
    <w:p w:rsidR="0081443B" w:rsidRPr="00D31E3E" w:rsidRDefault="0081443B" w:rsidP="00F16D59">
      <w:pPr>
        <w:pStyle w:val="ListParagraph"/>
        <w:rPr>
          <w:sz w:val="28"/>
          <w:szCs w:val="28"/>
        </w:rPr>
      </w:pPr>
    </w:p>
    <w:p w:rsidR="00947B89" w:rsidRPr="00D31E3E" w:rsidRDefault="00947B89" w:rsidP="00947B89">
      <w:pPr>
        <w:pStyle w:val="ListParagraph"/>
        <w:numPr>
          <w:ilvl w:val="0"/>
          <w:numId w:val="2"/>
        </w:numPr>
        <w:rPr>
          <w:sz w:val="28"/>
          <w:szCs w:val="28"/>
        </w:rPr>
      </w:pPr>
      <w:r w:rsidRPr="00D31E3E">
        <w:rPr>
          <w:b/>
          <w:bCs/>
          <w:sz w:val="28"/>
          <w:szCs w:val="28"/>
        </w:rPr>
        <w:t>Expansile, and cause thinning</w:t>
      </w:r>
      <w:r w:rsidR="00F16D59" w:rsidRPr="00D31E3E">
        <w:rPr>
          <w:b/>
          <w:bCs/>
          <w:sz w:val="28"/>
          <w:szCs w:val="28"/>
        </w:rPr>
        <w:t xml:space="preserve"> and remodeling</w:t>
      </w:r>
      <w:r w:rsidRPr="00D31E3E">
        <w:rPr>
          <w:b/>
          <w:bCs/>
          <w:sz w:val="28"/>
          <w:szCs w:val="28"/>
        </w:rPr>
        <w:t xml:space="preserve"> </w:t>
      </w:r>
      <w:r w:rsidR="00F16D59" w:rsidRPr="00D31E3E">
        <w:rPr>
          <w:b/>
          <w:bCs/>
          <w:sz w:val="28"/>
          <w:szCs w:val="28"/>
        </w:rPr>
        <w:t>of cotices</w:t>
      </w:r>
      <w:r w:rsidR="00F16D59" w:rsidRPr="00D31E3E">
        <w:rPr>
          <w:sz w:val="28"/>
          <w:szCs w:val="28"/>
        </w:rPr>
        <w:t>. In general, benign lesions do not erode or perforate. In case of an aggressive, long standing and very huge lesion, it might cause some perforation.</w:t>
      </w:r>
    </w:p>
    <w:p w:rsidR="00F16D59" w:rsidRDefault="00F16D59" w:rsidP="00F16D59">
      <w:pPr>
        <w:pStyle w:val="ListParagraph"/>
        <w:rPr>
          <w:sz w:val="28"/>
          <w:szCs w:val="28"/>
        </w:rPr>
      </w:pPr>
      <w:r w:rsidRPr="00D31E3E">
        <w:rPr>
          <w:sz w:val="28"/>
          <w:szCs w:val="28"/>
        </w:rPr>
        <w:t>Expansion will cause:</w:t>
      </w:r>
    </w:p>
    <w:p w:rsidR="0081443B" w:rsidRPr="00D31E3E" w:rsidRDefault="0081443B" w:rsidP="00F16D59">
      <w:pPr>
        <w:pStyle w:val="ListParagraph"/>
        <w:rPr>
          <w:sz w:val="28"/>
          <w:szCs w:val="28"/>
        </w:rPr>
      </w:pPr>
    </w:p>
    <w:p w:rsidR="00F16D59" w:rsidRPr="00D31E3E" w:rsidRDefault="00F16D59" w:rsidP="00F16D59">
      <w:pPr>
        <w:pStyle w:val="ListParagraph"/>
        <w:numPr>
          <w:ilvl w:val="0"/>
          <w:numId w:val="2"/>
        </w:numPr>
        <w:rPr>
          <w:b/>
          <w:bCs/>
          <w:sz w:val="28"/>
          <w:szCs w:val="28"/>
        </w:rPr>
      </w:pPr>
      <w:r w:rsidRPr="00D31E3E">
        <w:rPr>
          <w:sz w:val="28"/>
          <w:szCs w:val="28"/>
        </w:rPr>
        <w:t xml:space="preserve"> </w:t>
      </w:r>
      <w:r w:rsidRPr="00D31E3E">
        <w:rPr>
          <w:b/>
          <w:bCs/>
          <w:sz w:val="28"/>
          <w:szCs w:val="28"/>
        </w:rPr>
        <w:t>displacement</w:t>
      </w:r>
      <w:r w:rsidRPr="00D31E3E">
        <w:rPr>
          <w:sz w:val="28"/>
          <w:szCs w:val="28"/>
        </w:rPr>
        <w:t xml:space="preserve"> of adjacent anatomy( as the lesion exerts a long term low force) like: </w:t>
      </w:r>
    </w:p>
    <w:p w:rsidR="00F16D59" w:rsidRPr="00D31E3E" w:rsidRDefault="00F16D59" w:rsidP="00F16D59">
      <w:pPr>
        <w:pStyle w:val="ListParagraph"/>
        <w:numPr>
          <w:ilvl w:val="0"/>
          <w:numId w:val="3"/>
        </w:numPr>
        <w:rPr>
          <w:b/>
          <w:bCs/>
          <w:sz w:val="28"/>
          <w:szCs w:val="28"/>
        </w:rPr>
      </w:pPr>
      <w:r w:rsidRPr="00D31E3E">
        <w:rPr>
          <w:sz w:val="28"/>
          <w:szCs w:val="28"/>
        </w:rPr>
        <w:t xml:space="preserve">floor of the sinus </w:t>
      </w:r>
    </w:p>
    <w:p w:rsidR="00F16D59" w:rsidRPr="00D31E3E" w:rsidRDefault="00F16D59" w:rsidP="00F16D59">
      <w:pPr>
        <w:pStyle w:val="ListParagraph"/>
        <w:numPr>
          <w:ilvl w:val="0"/>
          <w:numId w:val="3"/>
        </w:numPr>
        <w:rPr>
          <w:b/>
          <w:bCs/>
          <w:sz w:val="28"/>
          <w:szCs w:val="28"/>
        </w:rPr>
      </w:pPr>
      <w:r w:rsidRPr="00D31E3E">
        <w:rPr>
          <w:sz w:val="28"/>
          <w:szCs w:val="28"/>
        </w:rPr>
        <w:t>inferior alveolar nerve canal with no nuerosensory defects,</w:t>
      </w:r>
    </w:p>
    <w:p w:rsidR="00F16D59" w:rsidRPr="00585A6F" w:rsidRDefault="00F16D59" w:rsidP="00F16D59">
      <w:pPr>
        <w:pStyle w:val="ListParagraph"/>
        <w:numPr>
          <w:ilvl w:val="0"/>
          <w:numId w:val="3"/>
        </w:numPr>
        <w:rPr>
          <w:b/>
          <w:bCs/>
          <w:sz w:val="28"/>
          <w:szCs w:val="28"/>
        </w:rPr>
      </w:pPr>
      <w:r w:rsidRPr="00D31E3E">
        <w:rPr>
          <w:sz w:val="28"/>
          <w:szCs w:val="28"/>
        </w:rPr>
        <w:t>teeth</w:t>
      </w:r>
      <w:r w:rsidR="00FF01F5" w:rsidRPr="00D31E3E">
        <w:rPr>
          <w:sz w:val="28"/>
          <w:szCs w:val="28"/>
        </w:rPr>
        <w:t xml:space="preserve"> ( may become impacted )</w:t>
      </w:r>
    </w:p>
    <w:p w:rsidR="00585A6F" w:rsidRPr="00D31E3E" w:rsidRDefault="00585A6F" w:rsidP="00585A6F">
      <w:pPr>
        <w:pStyle w:val="ListParagraph"/>
        <w:rPr>
          <w:b/>
          <w:bCs/>
          <w:sz w:val="28"/>
          <w:szCs w:val="28"/>
        </w:rPr>
      </w:pPr>
    </w:p>
    <w:p w:rsidR="00FF01F5" w:rsidRPr="00D31E3E" w:rsidRDefault="00FF01F5" w:rsidP="00FF01F5">
      <w:pPr>
        <w:pStyle w:val="ListParagraph"/>
        <w:numPr>
          <w:ilvl w:val="0"/>
          <w:numId w:val="2"/>
        </w:numPr>
        <w:rPr>
          <w:b/>
          <w:bCs/>
          <w:sz w:val="28"/>
          <w:szCs w:val="28"/>
        </w:rPr>
      </w:pPr>
      <w:r w:rsidRPr="00D31E3E">
        <w:rPr>
          <w:b/>
          <w:bCs/>
          <w:sz w:val="28"/>
          <w:szCs w:val="28"/>
        </w:rPr>
        <w:t xml:space="preserve">Sharp, horizontal patter of root resorption, </w:t>
      </w:r>
      <w:r w:rsidRPr="00D31E3E">
        <w:rPr>
          <w:sz w:val="28"/>
          <w:szCs w:val="28"/>
        </w:rPr>
        <w:t>compared to the spiky, vertical pattern of malignant lesions</w:t>
      </w:r>
    </w:p>
    <w:p w:rsidR="00FF01F5" w:rsidRPr="00D31E3E" w:rsidRDefault="00FF01F5" w:rsidP="00FF01F5">
      <w:pPr>
        <w:rPr>
          <w:b/>
          <w:bCs/>
          <w:sz w:val="28"/>
          <w:szCs w:val="28"/>
        </w:rPr>
      </w:pPr>
      <w:r w:rsidRPr="00D31E3E">
        <w:rPr>
          <w:b/>
          <w:bCs/>
          <w:sz w:val="28"/>
          <w:szCs w:val="28"/>
        </w:rPr>
        <w:t>NOTE :</w:t>
      </w:r>
    </w:p>
    <w:p w:rsidR="00FF01F5" w:rsidRPr="00D31E3E" w:rsidRDefault="00FF01F5" w:rsidP="00FF01F5">
      <w:pPr>
        <w:pStyle w:val="ListParagraph"/>
        <w:numPr>
          <w:ilvl w:val="0"/>
          <w:numId w:val="3"/>
        </w:numPr>
        <w:rPr>
          <w:b/>
          <w:bCs/>
          <w:sz w:val="28"/>
          <w:szCs w:val="28"/>
        </w:rPr>
      </w:pPr>
      <w:r w:rsidRPr="00D31E3E">
        <w:rPr>
          <w:sz w:val="28"/>
          <w:szCs w:val="28"/>
        </w:rPr>
        <w:t>Sometimes, very low grade malignant lesions will act as if benign and vice versa. We don’t consider those in our ddx list. Lesions with clinical and radiographic feature of a benign lesions are deemed as benign. If it has any sign that would arise the suspicion of a malignant lesion , the</w:t>
      </w:r>
      <w:r w:rsidR="00BA396F">
        <w:rPr>
          <w:sz w:val="28"/>
          <w:szCs w:val="28"/>
        </w:rPr>
        <w:t>n</w:t>
      </w:r>
      <w:r w:rsidRPr="00D31E3E">
        <w:rPr>
          <w:sz w:val="28"/>
          <w:szCs w:val="28"/>
        </w:rPr>
        <w:t xml:space="preserve"> it is malignant until proven otherwise </w:t>
      </w:r>
      <w:r w:rsidRPr="00D31E3E">
        <w:rPr>
          <w:sz w:val="28"/>
          <w:szCs w:val="28"/>
        </w:rPr>
        <w:sym w:font="Wingdings" w:char="F04A"/>
      </w:r>
    </w:p>
    <w:p w:rsidR="00EE4CEA" w:rsidRPr="00D31E3E" w:rsidRDefault="00EE4CEA" w:rsidP="00EE4CEA">
      <w:pPr>
        <w:pStyle w:val="ListParagraph"/>
        <w:numPr>
          <w:ilvl w:val="0"/>
          <w:numId w:val="3"/>
        </w:numPr>
        <w:rPr>
          <w:b/>
          <w:bCs/>
          <w:sz w:val="28"/>
          <w:szCs w:val="28"/>
        </w:rPr>
      </w:pPr>
      <w:r w:rsidRPr="00D31E3E">
        <w:rPr>
          <w:sz w:val="28"/>
          <w:szCs w:val="28"/>
        </w:rPr>
        <w:lastRenderedPageBreak/>
        <w:t>Benign vs malignant lesions have totally different managements.</w:t>
      </w:r>
    </w:p>
    <w:p w:rsidR="00EE4CEA" w:rsidRPr="00D31E3E" w:rsidRDefault="00EE4CEA" w:rsidP="00EE4CEA">
      <w:pPr>
        <w:rPr>
          <w:sz w:val="28"/>
          <w:szCs w:val="28"/>
        </w:rPr>
      </w:pPr>
    </w:p>
    <w:p w:rsidR="00EE4CEA" w:rsidRPr="00D31E3E" w:rsidRDefault="00EE4CEA" w:rsidP="00EE4CEA">
      <w:pPr>
        <w:rPr>
          <w:rFonts w:ascii="Cooper Black" w:hAnsi="Cooper Black"/>
          <w:sz w:val="28"/>
          <w:szCs w:val="28"/>
        </w:rPr>
      </w:pPr>
      <w:r w:rsidRPr="00D31E3E">
        <w:rPr>
          <w:rFonts w:ascii="Cooper Black" w:hAnsi="Cooper Black"/>
          <w:sz w:val="28"/>
          <w:szCs w:val="28"/>
        </w:rPr>
        <w:t>TUMOR CLASSIFICATIONS :</w:t>
      </w:r>
    </w:p>
    <w:p w:rsidR="00EE4CEA" w:rsidRPr="00D31E3E" w:rsidRDefault="00EE4CEA" w:rsidP="00EE4CEA">
      <w:pPr>
        <w:rPr>
          <w:sz w:val="28"/>
          <w:szCs w:val="28"/>
        </w:rPr>
      </w:pPr>
      <w:r w:rsidRPr="00D31E3E">
        <w:rPr>
          <w:b/>
          <w:bCs/>
          <w:sz w:val="28"/>
          <w:szCs w:val="28"/>
        </w:rPr>
        <w:t>Benign/ malignant</w:t>
      </w:r>
      <w:r w:rsidRPr="00D31E3E">
        <w:rPr>
          <w:sz w:val="28"/>
          <w:szCs w:val="28"/>
        </w:rPr>
        <w:t xml:space="preserve"> tumor can be either :</w:t>
      </w:r>
    </w:p>
    <w:p w:rsidR="00EE4CEA" w:rsidRPr="00D31E3E" w:rsidRDefault="00EE4CEA" w:rsidP="00EE4CEA">
      <w:pPr>
        <w:rPr>
          <w:sz w:val="28"/>
          <w:szCs w:val="28"/>
        </w:rPr>
      </w:pPr>
      <w:r w:rsidRPr="00D31E3E">
        <w:rPr>
          <w:b/>
          <w:bCs/>
          <w:sz w:val="28"/>
          <w:szCs w:val="28"/>
        </w:rPr>
        <w:t>Odontogenic or non-odontogenic</w:t>
      </w:r>
      <w:r w:rsidRPr="00D31E3E">
        <w:rPr>
          <w:sz w:val="28"/>
          <w:szCs w:val="28"/>
        </w:rPr>
        <w:t xml:space="preserve"> , and each can be either:</w:t>
      </w:r>
    </w:p>
    <w:p w:rsidR="00EE4CEA" w:rsidRPr="00D31E3E" w:rsidRDefault="00EE4CEA" w:rsidP="00EE4CEA">
      <w:pPr>
        <w:rPr>
          <w:b/>
          <w:bCs/>
          <w:sz w:val="28"/>
          <w:szCs w:val="28"/>
        </w:rPr>
      </w:pPr>
      <w:r w:rsidRPr="00D31E3E">
        <w:rPr>
          <w:b/>
          <w:bCs/>
          <w:sz w:val="28"/>
          <w:szCs w:val="28"/>
        </w:rPr>
        <w:t xml:space="preserve">Ectodermal , mixed , or mesodermal </w:t>
      </w:r>
    </w:p>
    <w:p w:rsidR="00EE4CEA" w:rsidRPr="00D31E3E" w:rsidRDefault="00EE4CEA" w:rsidP="00EE4CEA">
      <w:pPr>
        <w:rPr>
          <w:b/>
          <w:bCs/>
          <w:sz w:val="28"/>
          <w:szCs w:val="28"/>
        </w:rPr>
      </w:pPr>
    </w:p>
    <w:p w:rsidR="00EE4CEA" w:rsidRPr="00D31E3E" w:rsidRDefault="00EE4CEA" w:rsidP="00EE4CEA">
      <w:pPr>
        <w:rPr>
          <w:rFonts w:ascii="Cooper Black" w:hAnsi="Cooper Black"/>
          <w:b/>
          <w:bCs/>
          <w:sz w:val="28"/>
          <w:szCs w:val="28"/>
        </w:rPr>
      </w:pPr>
      <w:r w:rsidRPr="00D31E3E">
        <w:rPr>
          <w:rFonts w:ascii="Cooper Black" w:hAnsi="Cooper Black"/>
          <w:b/>
          <w:bCs/>
          <w:sz w:val="28"/>
          <w:szCs w:val="28"/>
        </w:rPr>
        <w:t>Benign odontogenic tumors</w:t>
      </w:r>
    </w:p>
    <w:p w:rsidR="00EE4CEA" w:rsidRPr="00DA7476" w:rsidRDefault="00EE4CEA" w:rsidP="00B66F41">
      <w:pPr>
        <w:pStyle w:val="ListParagraph"/>
        <w:numPr>
          <w:ilvl w:val="0"/>
          <w:numId w:val="11"/>
        </w:numPr>
        <w:rPr>
          <w:b/>
          <w:bCs/>
          <w:sz w:val="28"/>
          <w:szCs w:val="28"/>
          <w:u w:val="single"/>
        </w:rPr>
      </w:pPr>
      <w:r w:rsidRPr="00DA7476">
        <w:rPr>
          <w:b/>
          <w:bCs/>
          <w:sz w:val="28"/>
          <w:szCs w:val="28"/>
          <w:u w:val="single"/>
        </w:rPr>
        <w:t xml:space="preserve"> ectodermal</w:t>
      </w:r>
      <w:r w:rsidR="007948FB" w:rsidRPr="00DA7476">
        <w:rPr>
          <w:b/>
          <w:bCs/>
          <w:sz w:val="28"/>
          <w:szCs w:val="28"/>
          <w:u w:val="single"/>
        </w:rPr>
        <w:t xml:space="preserve"> origin ( </w:t>
      </w:r>
      <w:r w:rsidR="005A7286" w:rsidRPr="00DA7476">
        <w:rPr>
          <w:b/>
          <w:bCs/>
          <w:sz w:val="28"/>
          <w:szCs w:val="28"/>
          <w:u w:val="single"/>
        </w:rPr>
        <w:t>the most common category)</w:t>
      </w:r>
    </w:p>
    <w:p w:rsidR="00EE4CEA" w:rsidRPr="00D31E3E" w:rsidRDefault="00EE4CEA" w:rsidP="00EE4CEA">
      <w:pPr>
        <w:pStyle w:val="ListParagraph"/>
        <w:numPr>
          <w:ilvl w:val="0"/>
          <w:numId w:val="6"/>
        </w:numPr>
        <w:rPr>
          <w:b/>
          <w:bCs/>
          <w:sz w:val="28"/>
          <w:szCs w:val="28"/>
        </w:rPr>
      </w:pPr>
      <w:r w:rsidRPr="00D31E3E">
        <w:rPr>
          <w:sz w:val="28"/>
          <w:szCs w:val="28"/>
        </w:rPr>
        <w:t>Ameloblastoma ( the most common and important)</w:t>
      </w:r>
    </w:p>
    <w:p w:rsidR="00EE4CEA" w:rsidRPr="00D31E3E" w:rsidRDefault="00EE4CEA" w:rsidP="00EE4CEA">
      <w:pPr>
        <w:pStyle w:val="ListParagraph"/>
        <w:numPr>
          <w:ilvl w:val="0"/>
          <w:numId w:val="6"/>
        </w:numPr>
        <w:rPr>
          <w:b/>
          <w:bCs/>
          <w:sz w:val="28"/>
          <w:szCs w:val="28"/>
        </w:rPr>
      </w:pPr>
      <w:r w:rsidRPr="00D31E3E">
        <w:rPr>
          <w:sz w:val="28"/>
          <w:szCs w:val="28"/>
        </w:rPr>
        <w:t>calcifying epithelial odontogenic tumor.</w:t>
      </w:r>
    </w:p>
    <w:p w:rsidR="00EE4CEA" w:rsidRPr="00D31E3E" w:rsidRDefault="00EE4CEA" w:rsidP="00EE4CEA">
      <w:pPr>
        <w:pStyle w:val="ListParagraph"/>
        <w:numPr>
          <w:ilvl w:val="0"/>
          <w:numId w:val="6"/>
        </w:numPr>
        <w:rPr>
          <w:b/>
          <w:bCs/>
          <w:sz w:val="28"/>
          <w:szCs w:val="28"/>
        </w:rPr>
      </w:pPr>
      <w:r w:rsidRPr="00D31E3E">
        <w:rPr>
          <w:sz w:val="28"/>
          <w:szCs w:val="28"/>
        </w:rPr>
        <w:t>keratocystic odontogenic tumor</w:t>
      </w:r>
      <w:r w:rsidR="003105A5">
        <w:rPr>
          <w:sz w:val="28"/>
          <w:szCs w:val="28"/>
        </w:rPr>
        <w:t xml:space="preserve"> (KCOT)</w:t>
      </w:r>
    </w:p>
    <w:p w:rsidR="00EE4CEA" w:rsidRPr="00D31E3E" w:rsidRDefault="00EE4CEA" w:rsidP="00EE4CEA">
      <w:pPr>
        <w:pStyle w:val="ListParagraph"/>
        <w:numPr>
          <w:ilvl w:val="0"/>
          <w:numId w:val="6"/>
        </w:numPr>
        <w:rPr>
          <w:b/>
          <w:bCs/>
          <w:sz w:val="28"/>
          <w:szCs w:val="28"/>
        </w:rPr>
      </w:pPr>
      <w:r w:rsidRPr="00D31E3E">
        <w:rPr>
          <w:sz w:val="28"/>
          <w:szCs w:val="28"/>
        </w:rPr>
        <w:t>calcifying cystic odontogenic tumor</w:t>
      </w:r>
    </w:p>
    <w:p w:rsidR="005A7286" w:rsidRPr="00D31E3E" w:rsidRDefault="005A7286" w:rsidP="005A7286">
      <w:pPr>
        <w:ind w:left="360"/>
        <w:rPr>
          <w:sz w:val="28"/>
          <w:szCs w:val="28"/>
        </w:rPr>
      </w:pPr>
      <w:r w:rsidRPr="00D31E3E">
        <w:rPr>
          <w:sz w:val="28"/>
          <w:szCs w:val="28"/>
        </w:rPr>
        <w:t xml:space="preserve">note : enamel is of an ectodermal origin </w:t>
      </w:r>
    </w:p>
    <w:p w:rsidR="007948FB" w:rsidRPr="00D31E3E" w:rsidRDefault="007948FB" w:rsidP="007948FB">
      <w:pPr>
        <w:rPr>
          <w:b/>
          <w:bCs/>
          <w:sz w:val="28"/>
          <w:szCs w:val="28"/>
        </w:rPr>
      </w:pPr>
    </w:p>
    <w:p w:rsidR="007948FB" w:rsidRPr="00D31E3E" w:rsidRDefault="00B66F41" w:rsidP="00B66F41">
      <w:pPr>
        <w:pStyle w:val="ListParagraph"/>
        <w:numPr>
          <w:ilvl w:val="0"/>
          <w:numId w:val="11"/>
        </w:numPr>
        <w:rPr>
          <w:sz w:val="28"/>
          <w:szCs w:val="28"/>
        </w:rPr>
      </w:pPr>
      <w:r w:rsidRPr="00D31E3E">
        <w:rPr>
          <w:b/>
          <w:bCs/>
          <w:sz w:val="28"/>
          <w:szCs w:val="28"/>
          <w:u w:val="single"/>
        </w:rPr>
        <w:t>m</w:t>
      </w:r>
      <w:r w:rsidR="007948FB" w:rsidRPr="00D31E3E">
        <w:rPr>
          <w:b/>
          <w:bCs/>
          <w:sz w:val="28"/>
          <w:szCs w:val="28"/>
          <w:u w:val="single"/>
        </w:rPr>
        <w:t xml:space="preserve">ixed </w:t>
      </w:r>
      <w:r w:rsidR="00E52703" w:rsidRPr="00D31E3E">
        <w:rPr>
          <w:b/>
          <w:bCs/>
          <w:sz w:val="28"/>
          <w:szCs w:val="28"/>
          <w:u w:val="single"/>
        </w:rPr>
        <w:t>origin</w:t>
      </w:r>
      <w:r w:rsidR="00E52703" w:rsidRPr="00D31E3E">
        <w:rPr>
          <w:sz w:val="28"/>
          <w:szCs w:val="28"/>
        </w:rPr>
        <w:t xml:space="preserve"> ( both an ectodremal and mesodermal origins ,so that  enamel, dentin, fibroblasts ..etc are affected ) </w:t>
      </w:r>
    </w:p>
    <w:p w:rsidR="00E52703" w:rsidRPr="00D31E3E" w:rsidRDefault="00E52703" w:rsidP="00E52703">
      <w:pPr>
        <w:pStyle w:val="ListParagraph"/>
        <w:numPr>
          <w:ilvl w:val="0"/>
          <w:numId w:val="9"/>
        </w:numPr>
        <w:rPr>
          <w:sz w:val="28"/>
          <w:szCs w:val="28"/>
        </w:rPr>
      </w:pPr>
      <w:r w:rsidRPr="00D31E3E">
        <w:rPr>
          <w:sz w:val="28"/>
          <w:szCs w:val="28"/>
        </w:rPr>
        <w:t>O</w:t>
      </w:r>
      <w:r w:rsidR="007948FB" w:rsidRPr="00D31E3E">
        <w:rPr>
          <w:sz w:val="28"/>
          <w:szCs w:val="28"/>
        </w:rPr>
        <w:t>dontoma</w:t>
      </w:r>
      <w:r w:rsidRPr="00D31E3E">
        <w:rPr>
          <w:sz w:val="28"/>
          <w:szCs w:val="28"/>
        </w:rPr>
        <w:t xml:space="preserve"> &gt;&gt; has a very typical appearance </w:t>
      </w:r>
    </w:p>
    <w:p w:rsidR="007948FB" w:rsidRPr="00D31E3E" w:rsidRDefault="00AC636C" w:rsidP="00E52703">
      <w:pPr>
        <w:pStyle w:val="ListParagraph"/>
        <w:numPr>
          <w:ilvl w:val="0"/>
          <w:numId w:val="9"/>
        </w:numPr>
        <w:rPr>
          <w:sz w:val="28"/>
          <w:szCs w:val="28"/>
        </w:rPr>
      </w:pPr>
      <w:r w:rsidRPr="00D31E3E">
        <w:rPr>
          <w:noProof/>
          <w:sz w:val="28"/>
          <w:szCs w:val="28"/>
          <w:lang w:eastAsia="zh-TW"/>
        </w:rPr>
        <w:pict>
          <v:shapetype id="_x0000_t202" coordsize="21600,21600" o:spt="202" path="m,l,21600r21600,l21600,xe">
            <v:stroke joinstyle="miter"/>
            <v:path gradientshapeok="t" o:connecttype="rect"/>
          </v:shapetype>
          <v:shape id="_x0000_s1028" type="#_x0000_t202" style="position:absolute;left:0;text-align:left;margin-left:273.75pt;margin-top:3.9pt;width:171.7pt;height:33.4pt;z-index:251660288;mso-width-percent:400;mso-height-percent:200;mso-width-percent:400;mso-height-percent:200;mso-width-relative:margin;mso-height-relative:margin">
            <v:textbox style="mso-fit-shape-to-text:t">
              <w:txbxContent>
                <w:p w:rsidR="00A557C2" w:rsidRDefault="00A557C2">
                  <w:r>
                    <w:t>Both affect very young age groups</w:t>
                  </w:r>
                </w:p>
              </w:txbxContent>
            </v:textbox>
          </v:shape>
        </w:pict>
      </w:r>
      <w:r w:rsidRPr="00D31E3E">
        <w:rPr>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236.25pt;margin-top:16.65pt;width:24.75pt;height:7.15pt;z-index:251658240"/>
        </w:pict>
      </w:r>
      <w:r w:rsidR="007948FB" w:rsidRPr="00D31E3E">
        <w:rPr>
          <w:sz w:val="28"/>
          <w:szCs w:val="28"/>
        </w:rPr>
        <w:t xml:space="preserve"> ameloblastic fibrom</w:t>
      </w:r>
      <w:r w:rsidR="00E52703" w:rsidRPr="00D31E3E">
        <w:rPr>
          <w:sz w:val="28"/>
          <w:szCs w:val="28"/>
        </w:rPr>
        <w:t>a</w:t>
      </w:r>
    </w:p>
    <w:p w:rsidR="007948FB" w:rsidRPr="00D31E3E" w:rsidRDefault="007948FB" w:rsidP="007948FB">
      <w:pPr>
        <w:pStyle w:val="ListParagraph"/>
        <w:numPr>
          <w:ilvl w:val="0"/>
          <w:numId w:val="9"/>
        </w:numPr>
        <w:rPr>
          <w:sz w:val="28"/>
          <w:szCs w:val="28"/>
        </w:rPr>
      </w:pPr>
      <w:r w:rsidRPr="00D31E3E">
        <w:rPr>
          <w:sz w:val="28"/>
          <w:szCs w:val="28"/>
        </w:rPr>
        <w:t>ameloblastic fibro-odontoma</w:t>
      </w:r>
      <w:r w:rsidR="00E52703" w:rsidRPr="00D31E3E">
        <w:rPr>
          <w:sz w:val="28"/>
          <w:szCs w:val="28"/>
        </w:rPr>
        <w:t xml:space="preserve"> </w:t>
      </w:r>
    </w:p>
    <w:p w:rsidR="007948FB" w:rsidRPr="00D31E3E" w:rsidRDefault="007948FB" w:rsidP="007948FB">
      <w:pPr>
        <w:pStyle w:val="ListParagraph"/>
        <w:numPr>
          <w:ilvl w:val="0"/>
          <w:numId w:val="9"/>
        </w:numPr>
        <w:rPr>
          <w:sz w:val="28"/>
          <w:szCs w:val="28"/>
        </w:rPr>
      </w:pPr>
      <w:r w:rsidRPr="00D31E3E">
        <w:rPr>
          <w:sz w:val="28"/>
          <w:szCs w:val="28"/>
        </w:rPr>
        <w:t xml:space="preserve"> adenomatoid odontogenic tumor</w:t>
      </w:r>
      <w:r w:rsidR="00E52703" w:rsidRPr="00D31E3E">
        <w:rPr>
          <w:sz w:val="28"/>
          <w:szCs w:val="28"/>
        </w:rPr>
        <w:t xml:space="preserve"> &gt;&gt; a mixed density lesion with a very typical location</w:t>
      </w:r>
    </w:p>
    <w:p w:rsidR="00B66F41" w:rsidRPr="00D31E3E" w:rsidRDefault="00B66F41" w:rsidP="00B66F41">
      <w:pPr>
        <w:pStyle w:val="ListParagraph"/>
        <w:rPr>
          <w:sz w:val="28"/>
          <w:szCs w:val="28"/>
        </w:rPr>
      </w:pPr>
    </w:p>
    <w:p w:rsidR="00B66F41" w:rsidRPr="00D31E3E" w:rsidRDefault="00CD159C" w:rsidP="00B66F41">
      <w:pPr>
        <w:pStyle w:val="ListParagraph"/>
        <w:numPr>
          <w:ilvl w:val="0"/>
          <w:numId w:val="10"/>
        </w:numPr>
        <w:rPr>
          <w:sz w:val="28"/>
          <w:szCs w:val="28"/>
        </w:rPr>
      </w:pPr>
      <w:r w:rsidRPr="00D31E3E">
        <w:rPr>
          <w:b/>
          <w:bCs/>
          <w:sz w:val="28"/>
          <w:szCs w:val="28"/>
          <w:u w:val="single"/>
        </w:rPr>
        <w:t>M</w:t>
      </w:r>
      <w:r w:rsidR="005A7286" w:rsidRPr="00D31E3E">
        <w:rPr>
          <w:b/>
          <w:bCs/>
          <w:sz w:val="28"/>
          <w:szCs w:val="28"/>
          <w:u w:val="single"/>
        </w:rPr>
        <w:t>esodermal origin</w:t>
      </w:r>
      <w:r w:rsidR="005A7286" w:rsidRPr="00D31E3E">
        <w:rPr>
          <w:sz w:val="28"/>
          <w:szCs w:val="28"/>
        </w:rPr>
        <w:t>( the least common) :</w:t>
      </w:r>
    </w:p>
    <w:p w:rsidR="00B66F41" w:rsidRPr="00D31E3E" w:rsidRDefault="00B66F41" w:rsidP="00B66F41">
      <w:pPr>
        <w:pStyle w:val="ListParagraph"/>
        <w:numPr>
          <w:ilvl w:val="0"/>
          <w:numId w:val="13"/>
        </w:numPr>
        <w:rPr>
          <w:sz w:val="28"/>
          <w:szCs w:val="28"/>
        </w:rPr>
      </w:pPr>
      <w:r w:rsidRPr="00D31E3E">
        <w:rPr>
          <w:sz w:val="28"/>
          <w:szCs w:val="28"/>
        </w:rPr>
        <w:t>myxoma</w:t>
      </w:r>
    </w:p>
    <w:p w:rsidR="00B66F41" w:rsidRPr="00D31E3E" w:rsidRDefault="00B66F41" w:rsidP="00B66F41">
      <w:pPr>
        <w:pStyle w:val="ListParagraph"/>
        <w:numPr>
          <w:ilvl w:val="0"/>
          <w:numId w:val="13"/>
        </w:numPr>
        <w:rPr>
          <w:sz w:val="28"/>
          <w:szCs w:val="28"/>
        </w:rPr>
      </w:pPr>
      <w:r w:rsidRPr="00D31E3E">
        <w:rPr>
          <w:sz w:val="28"/>
          <w:szCs w:val="28"/>
        </w:rPr>
        <w:t>benign cementoblastoma</w:t>
      </w:r>
    </w:p>
    <w:p w:rsidR="005A7286" w:rsidRPr="00D31E3E" w:rsidRDefault="00B66F41" w:rsidP="005A7286">
      <w:pPr>
        <w:pStyle w:val="ListParagraph"/>
        <w:numPr>
          <w:ilvl w:val="0"/>
          <w:numId w:val="13"/>
        </w:numPr>
        <w:rPr>
          <w:sz w:val="28"/>
          <w:szCs w:val="28"/>
        </w:rPr>
      </w:pPr>
      <w:r w:rsidRPr="00D31E3E">
        <w:rPr>
          <w:sz w:val="28"/>
          <w:szCs w:val="28"/>
        </w:rPr>
        <w:t xml:space="preserve"> central odontogenic fibroma</w:t>
      </w:r>
    </w:p>
    <w:p w:rsidR="005A7286" w:rsidRPr="00D31E3E" w:rsidRDefault="005A7286" w:rsidP="005A7286">
      <w:pPr>
        <w:rPr>
          <w:sz w:val="28"/>
          <w:szCs w:val="28"/>
        </w:rPr>
      </w:pPr>
    </w:p>
    <w:p w:rsidR="005A7286" w:rsidRPr="00D31E3E" w:rsidRDefault="005A7286" w:rsidP="005A7286">
      <w:pPr>
        <w:rPr>
          <w:rFonts w:ascii="Cooper Black" w:hAnsi="Cooper Black"/>
          <w:b/>
          <w:bCs/>
          <w:sz w:val="28"/>
          <w:szCs w:val="28"/>
        </w:rPr>
      </w:pPr>
      <w:r w:rsidRPr="00D31E3E">
        <w:rPr>
          <w:rFonts w:ascii="Cooper Black" w:hAnsi="Cooper Black"/>
          <w:b/>
          <w:bCs/>
          <w:sz w:val="28"/>
          <w:szCs w:val="28"/>
        </w:rPr>
        <w:t>Benign non-odontogenic tumors:</w:t>
      </w:r>
    </w:p>
    <w:p w:rsidR="005A7286" w:rsidRPr="00D31E3E" w:rsidRDefault="005A7286" w:rsidP="005A7286">
      <w:pPr>
        <w:pStyle w:val="ListParagraph"/>
        <w:numPr>
          <w:ilvl w:val="0"/>
          <w:numId w:val="14"/>
        </w:numPr>
        <w:rPr>
          <w:b/>
          <w:bCs/>
          <w:sz w:val="28"/>
          <w:szCs w:val="28"/>
          <w:u w:val="single"/>
        </w:rPr>
      </w:pPr>
      <w:r w:rsidRPr="00D31E3E">
        <w:rPr>
          <w:b/>
          <w:bCs/>
          <w:sz w:val="28"/>
          <w:szCs w:val="28"/>
          <w:u w:val="single"/>
        </w:rPr>
        <w:t>ectodermal origin:</w:t>
      </w:r>
    </w:p>
    <w:p w:rsidR="005A7286" w:rsidRPr="00D31E3E" w:rsidRDefault="005A7286" w:rsidP="005A7286">
      <w:pPr>
        <w:pStyle w:val="ListParagraph"/>
        <w:numPr>
          <w:ilvl w:val="0"/>
          <w:numId w:val="13"/>
        </w:numPr>
        <w:rPr>
          <w:sz w:val="28"/>
          <w:szCs w:val="28"/>
        </w:rPr>
      </w:pPr>
      <w:r w:rsidRPr="00D31E3E">
        <w:rPr>
          <w:sz w:val="28"/>
          <w:szCs w:val="28"/>
        </w:rPr>
        <w:t>neurilemmoma.</w:t>
      </w:r>
    </w:p>
    <w:p w:rsidR="005A7286" w:rsidRPr="00D31E3E" w:rsidRDefault="005A7286" w:rsidP="005A7286">
      <w:pPr>
        <w:pStyle w:val="ListParagraph"/>
        <w:numPr>
          <w:ilvl w:val="0"/>
          <w:numId w:val="13"/>
        </w:numPr>
        <w:rPr>
          <w:sz w:val="28"/>
          <w:szCs w:val="28"/>
        </w:rPr>
      </w:pPr>
      <w:r w:rsidRPr="00D31E3E">
        <w:rPr>
          <w:sz w:val="28"/>
          <w:szCs w:val="28"/>
        </w:rPr>
        <w:t>neuroma.</w:t>
      </w:r>
    </w:p>
    <w:p w:rsidR="005A7286" w:rsidRPr="00D31E3E" w:rsidRDefault="005A7286" w:rsidP="005A7286">
      <w:pPr>
        <w:rPr>
          <w:sz w:val="28"/>
          <w:szCs w:val="28"/>
        </w:rPr>
      </w:pPr>
    </w:p>
    <w:p w:rsidR="005A7286" w:rsidRPr="00D31E3E" w:rsidRDefault="005A7286" w:rsidP="005A7286">
      <w:pPr>
        <w:pStyle w:val="ListParagraph"/>
        <w:numPr>
          <w:ilvl w:val="0"/>
          <w:numId w:val="14"/>
        </w:numPr>
        <w:rPr>
          <w:b/>
          <w:bCs/>
          <w:sz w:val="28"/>
          <w:szCs w:val="28"/>
          <w:u w:val="single"/>
        </w:rPr>
      </w:pPr>
      <w:r w:rsidRPr="00D31E3E">
        <w:rPr>
          <w:b/>
          <w:bCs/>
          <w:sz w:val="28"/>
          <w:szCs w:val="28"/>
          <w:u w:val="single"/>
        </w:rPr>
        <w:t>mixed origin:</w:t>
      </w:r>
    </w:p>
    <w:p w:rsidR="005A7286" w:rsidRPr="00D31E3E" w:rsidRDefault="005A7286" w:rsidP="005A7286">
      <w:pPr>
        <w:pStyle w:val="ListParagraph"/>
        <w:numPr>
          <w:ilvl w:val="0"/>
          <w:numId w:val="15"/>
        </w:numPr>
        <w:rPr>
          <w:sz w:val="28"/>
          <w:szCs w:val="28"/>
        </w:rPr>
      </w:pPr>
      <w:r w:rsidRPr="00D31E3E">
        <w:rPr>
          <w:sz w:val="28"/>
          <w:szCs w:val="28"/>
        </w:rPr>
        <w:t>neurofibroma</w:t>
      </w:r>
    </w:p>
    <w:p w:rsidR="005A7286" w:rsidRPr="00D31E3E" w:rsidRDefault="005A7286" w:rsidP="005A7286">
      <w:pPr>
        <w:rPr>
          <w:sz w:val="28"/>
          <w:szCs w:val="28"/>
        </w:rPr>
      </w:pPr>
    </w:p>
    <w:p w:rsidR="005A7286" w:rsidRPr="00D31E3E" w:rsidRDefault="00CD159C" w:rsidP="005A7286">
      <w:pPr>
        <w:pStyle w:val="ListParagraph"/>
        <w:numPr>
          <w:ilvl w:val="0"/>
          <w:numId w:val="14"/>
        </w:numPr>
        <w:rPr>
          <w:b/>
          <w:bCs/>
          <w:sz w:val="28"/>
          <w:szCs w:val="28"/>
          <w:u w:val="single"/>
        </w:rPr>
      </w:pPr>
      <w:r w:rsidRPr="00D31E3E">
        <w:rPr>
          <w:b/>
          <w:bCs/>
          <w:sz w:val="28"/>
          <w:szCs w:val="28"/>
          <w:u w:val="single"/>
        </w:rPr>
        <w:t xml:space="preserve"> mesodermal origin </w:t>
      </w:r>
      <w:r w:rsidRPr="00D31E3E">
        <w:rPr>
          <w:sz w:val="28"/>
          <w:szCs w:val="28"/>
        </w:rPr>
        <w:t xml:space="preserve"> (related to bone or vessels):</w:t>
      </w:r>
    </w:p>
    <w:p w:rsidR="005A7286" w:rsidRPr="00D31E3E" w:rsidRDefault="005A7286" w:rsidP="00CD159C">
      <w:pPr>
        <w:pStyle w:val="ListParagraph"/>
        <w:numPr>
          <w:ilvl w:val="0"/>
          <w:numId w:val="15"/>
        </w:numPr>
        <w:rPr>
          <w:sz w:val="28"/>
          <w:szCs w:val="28"/>
        </w:rPr>
      </w:pPr>
      <w:r w:rsidRPr="00D31E3E">
        <w:rPr>
          <w:sz w:val="28"/>
          <w:szCs w:val="28"/>
        </w:rPr>
        <w:t>osteoma.</w:t>
      </w:r>
    </w:p>
    <w:p w:rsidR="005A7286" w:rsidRPr="00D31E3E" w:rsidRDefault="005A7286" w:rsidP="00CD159C">
      <w:pPr>
        <w:pStyle w:val="ListParagraph"/>
        <w:numPr>
          <w:ilvl w:val="0"/>
          <w:numId w:val="15"/>
        </w:numPr>
        <w:rPr>
          <w:sz w:val="28"/>
          <w:szCs w:val="28"/>
        </w:rPr>
      </w:pPr>
      <w:r w:rsidRPr="00D31E3E">
        <w:rPr>
          <w:sz w:val="28"/>
          <w:szCs w:val="28"/>
        </w:rPr>
        <w:t>osteoblastoma.</w:t>
      </w:r>
    </w:p>
    <w:p w:rsidR="005A7286" w:rsidRPr="00D31E3E" w:rsidRDefault="005A7286" w:rsidP="00CD159C">
      <w:pPr>
        <w:pStyle w:val="ListParagraph"/>
        <w:numPr>
          <w:ilvl w:val="0"/>
          <w:numId w:val="15"/>
        </w:numPr>
        <w:rPr>
          <w:sz w:val="28"/>
          <w:szCs w:val="28"/>
        </w:rPr>
      </w:pPr>
      <w:r w:rsidRPr="00D31E3E">
        <w:rPr>
          <w:sz w:val="28"/>
          <w:szCs w:val="28"/>
        </w:rPr>
        <w:t>osteoid osteoma.</w:t>
      </w:r>
    </w:p>
    <w:p w:rsidR="005A7286" w:rsidRPr="00D31E3E" w:rsidRDefault="005A7286" w:rsidP="00CD159C">
      <w:pPr>
        <w:pStyle w:val="ListParagraph"/>
        <w:numPr>
          <w:ilvl w:val="0"/>
          <w:numId w:val="15"/>
        </w:numPr>
        <w:rPr>
          <w:sz w:val="28"/>
          <w:szCs w:val="28"/>
        </w:rPr>
      </w:pPr>
      <w:r w:rsidRPr="00D31E3E">
        <w:rPr>
          <w:sz w:val="28"/>
          <w:szCs w:val="28"/>
        </w:rPr>
        <w:t>central hemangioma.</w:t>
      </w:r>
    </w:p>
    <w:p w:rsidR="00CD159C" w:rsidRPr="00D31E3E" w:rsidRDefault="00CD159C" w:rsidP="00CD159C">
      <w:pPr>
        <w:pStyle w:val="ListParagraph"/>
        <w:numPr>
          <w:ilvl w:val="0"/>
          <w:numId w:val="15"/>
        </w:numPr>
        <w:rPr>
          <w:sz w:val="28"/>
          <w:szCs w:val="28"/>
        </w:rPr>
      </w:pPr>
      <w:r w:rsidRPr="00D31E3E">
        <w:rPr>
          <w:sz w:val="28"/>
          <w:szCs w:val="28"/>
        </w:rPr>
        <w:t>Arteriovenous malformation</w:t>
      </w:r>
    </w:p>
    <w:p w:rsidR="005A7286" w:rsidRPr="00D31E3E" w:rsidRDefault="005A7286" w:rsidP="00CD159C">
      <w:pPr>
        <w:pStyle w:val="ListParagraph"/>
        <w:numPr>
          <w:ilvl w:val="0"/>
          <w:numId w:val="15"/>
        </w:numPr>
        <w:rPr>
          <w:sz w:val="28"/>
          <w:szCs w:val="28"/>
        </w:rPr>
      </w:pPr>
      <w:r w:rsidRPr="00D31E3E">
        <w:rPr>
          <w:sz w:val="28"/>
          <w:szCs w:val="28"/>
        </w:rPr>
        <w:t>desmoplastic fibroma of the bone.</w:t>
      </w:r>
    </w:p>
    <w:p w:rsidR="006E2585" w:rsidRPr="00D31E3E" w:rsidRDefault="00AC636C" w:rsidP="006E2585">
      <w:pPr>
        <w:rPr>
          <w:sz w:val="28"/>
          <w:szCs w:val="28"/>
        </w:rPr>
      </w:pPr>
      <w:r w:rsidRPr="00D31E3E">
        <w:rPr>
          <w:noProof/>
          <w:sz w:val="28"/>
          <w:szCs w:val="28"/>
        </w:rPr>
        <w:pict>
          <v:shapetype id="_x0000_t32" coordsize="21600,21600" o:spt="32" o:oned="t" path="m,l21600,21600e" filled="f">
            <v:path arrowok="t" fillok="f" o:connecttype="none"/>
            <o:lock v:ext="edit" shapetype="t"/>
          </v:shapetype>
          <v:shape id="_x0000_s1029" type="#_x0000_t32" style="position:absolute;margin-left:-51.75pt;margin-top:13.85pt;width:509.25pt;height:0;z-index:251661312" o:connectortype="straight"/>
        </w:pict>
      </w:r>
    </w:p>
    <w:p w:rsidR="00BE640C" w:rsidRPr="00D31E3E" w:rsidRDefault="00E938A2" w:rsidP="00BE640C">
      <w:pPr>
        <w:rPr>
          <w:rFonts w:ascii="Cooper Black" w:hAnsi="Cooper Black"/>
          <w:b/>
          <w:bCs/>
          <w:sz w:val="28"/>
          <w:szCs w:val="28"/>
        </w:rPr>
      </w:pPr>
      <w:r w:rsidRPr="00D31E3E">
        <w:rPr>
          <w:rFonts w:ascii="Cooper Black" w:hAnsi="Cooper Black"/>
          <w:b/>
          <w:bCs/>
          <w:sz w:val="28"/>
          <w:szCs w:val="28"/>
        </w:rPr>
        <w:t>BENIGN ODONTOGENIC TUMORS:</w:t>
      </w:r>
    </w:p>
    <w:p w:rsidR="00BE640C" w:rsidRPr="00DA7476" w:rsidRDefault="00BE640C" w:rsidP="00BE640C">
      <w:pPr>
        <w:pStyle w:val="ListParagraph"/>
        <w:numPr>
          <w:ilvl w:val="0"/>
          <w:numId w:val="23"/>
        </w:numPr>
        <w:rPr>
          <w:rFonts w:ascii="Cooper Black" w:hAnsi="Cooper Black"/>
          <w:sz w:val="32"/>
          <w:szCs w:val="32"/>
        </w:rPr>
      </w:pPr>
      <w:r w:rsidRPr="00DA7476">
        <w:rPr>
          <w:rFonts w:ascii="Cooper Black" w:hAnsi="Cooper Black"/>
          <w:sz w:val="32"/>
          <w:szCs w:val="32"/>
        </w:rPr>
        <w:t>Ectodemal origin</w:t>
      </w:r>
    </w:p>
    <w:p w:rsidR="00CD159C" w:rsidRPr="00D31E3E" w:rsidRDefault="00CD159C" w:rsidP="00CD159C">
      <w:pPr>
        <w:rPr>
          <w:b/>
          <w:bCs/>
          <w:sz w:val="28"/>
          <w:szCs w:val="28"/>
        </w:rPr>
      </w:pPr>
    </w:p>
    <w:p w:rsidR="00CD159C" w:rsidRPr="00D31E3E" w:rsidRDefault="006E2585" w:rsidP="00E938A2">
      <w:pPr>
        <w:pStyle w:val="ListParagraph"/>
        <w:numPr>
          <w:ilvl w:val="0"/>
          <w:numId w:val="43"/>
        </w:numPr>
        <w:rPr>
          <w:rFonts w:ascii="Cooper Black" w:hAnsi="Cooper Black"/>
          <w:sz w:val="28"/>
          <w:szCs w:val="28"/>
        </w:rPr>
      </w:pPr>
      <w:r w:rsidRPr="00D31E3E">
        <w:rPr>
          <w:rFonts w:ascii="Cooper Black" w:hAnsi="Cooper Black"/>
          <w:sz w:val="28"/>
          <w:szCs w:val="28"/>
        </w:rPr>
        <w:t>Ameloblasoma :</w:t>
      </w:r>
    </w:p>
    <w:p w:rsidR="006E2585" w:rsidRPr="00D31E3E" w:rsidRDefault="006E2585" w:rsidP="006E2585">
      <w:pPr>
        <w:pStyle w:val="ListParagraph"/>
        <w:numPr>
          <w:ilvl w:val="0"/>
          <w:numId w:val="16"/>
        </w:numPr>
        <w:rPr>
          <w:sz w:val="28"/>
          <w:szCs w:val="28"/>
        </w:rPr>
      </w:pPr>
      <w:r w:rsidRPr="00D31E3E">
        <w:rPr>
          <w:sz w:val="28"/>
          <w:szCs w:val="28"/>
        </w:rPr>
        <w:t xml:space="preserve">mainly </w:t>
      </w:r>
      <w:r w:rsidRPr="00DA7476">
        <w:rPr>
          <w:b/>
          <w:bCs/>
          <w:sz w:val="28"/>
          <w:szCs w:val="28"/>
        </w:rPr>
        <w:t>males</w:t>
      </w:r>
      <w:r w:rsidRPr="00D31E3E">
        <w:rPr>
          <w:sz w:val="28"/>
          <w:szCs w:val="28"/>
        </w:rPr>
        <w:t xml:space="preserve"> , </w:t>
      </w:r>
      <w:r w:rsidRPr="00DA7476">
        <w:rPr>
          <w:b/>
          <w:bCs/>
          <w:sz w:val="28"/>
          <w:szCs w:val="28"/>
        </w:rPr>
        <w:t>mandible</w:t>
      </w:r>
      <w:r w:rsidRPr="00D31E3E">
        <w:rPr>
          <w:sz w:val="28"/>
          <w:szCs w:val="28"/>
        </w:rPr>
        <w:t xml:space="preserve"> , </w:t>
      </w:r>
      <w:r w:rsidRPr="00DA7476">
        <w:rPr>
          <w:b/>
          <w:bCs/>
          <w:sz w:val="28"/>
          <w:szCs w:val="28"/>
        </w:rPr>
        <w:t>40 yrs</w:t>
      </w:r>
      <w:r w:rsidRPr="00D31E3E">
        <w:rPr>
          <w:sz w:val="28"/>
          <w:szCs w:val="28"/>
        </w:rPr>
        <w:t xml:space="preserve"> of ages</w:t>
      </w:r>
    </w:p>
    <w:p w:rsidR="006E2585" w:rsidRPr="00D31E3E" w:rsidRDefault="006E2585" w:rsidP="006E2585">
      <w:pPr>
        <w:pStyle w:val="ListParagraph"/>
        <w:numPr>
          <w:ilvl w:val="0"/>
          <w:numId w:val="16"/>
        </w:numPr>
        <w:rPr>
          <w:sz w:val="28"/>
          <w:szCs w:val="28"/>
        </w:rPr>
      </w:pPr>
      <w:r w:rsidRPr="00D31E3E">
        <w:rPr>
          <w:sz w:val="28"/>
          <w:szCs w:val="28"/>
        </w:rPr>
        <w:t>Radiographic signs :</w:t>
      </w:r>
    </w:p>
    <w:p w:rsidR="006E2585" w:rsidRPr="00D31E3E" w:rsidRDefault="006E2585" w:rsidP="006E2585">
      <w:pPr>
        <w:pStyle w:val="ListParagraph"/>
        <w:numPr>
          <w:ilvl w:val="0"/>
          <w:numId w:val="17"/>
        </w:numPr>
        <w:rPr>
          <w:sz w:val="28"/>
          <w:szCs w:val="28"/>
        </w:rPr>
      </w:pPr>
      <w:r w:rsidRPr="00D31E3E">
        <w:rPr>
          <w:sz w:val="28"/>
          <w:szCs w:val="28"/>
        </w:rPr>
        <w:t>Expansion and thinning of cortices.</w:t>
      </w:r>
    </w:p>
    <w:p w:rsidR="006E2585" w:rsidRPr="00D31E3E" w:rsidRDefault="006E2585" w:rsidP="006E2585">
      <w:pPr>
        <w:pStyle w:val="ListParagraph"/>
        <w:numPr>
          <w:ilvl w:val="0"/>
          <w:numId w:val="17"/>
        </w:numPr>
        <w:rPr>
          <w:sz w:val="28"/>
          <w:szCs w:val="28"/>
        </w:rPr>
      </w:pPr>
      <w:r w:rsidRPr="00D31E3E">
        <w:rPr>
          <w:b/>
          <w:bCs/>
          <w:sz w:val="28"/>
          <w:szCs w:val="28"/>
        </w:rPr>
        <w:t>Typical , severe , sharp horizontal</w:t>
      </w:r>
      <w:r w:rsidRPr="00D31E3E">
        <w:rPr>
          <w:sz w:val="28"/>
          <w:szCs w:val="28"/>
        </w:rPr>
        <w:t xml:space="preserve"> </w:t>
      </w:r>
      <w:r w:rsidRPr="00D31E3E">
        <w:rPr>
          <w:b/>
          <w:bCs/>
          <w:sz w:val="28"/>
          <w:szCs w:val="28"/>
        </w:rPr>
        <w:t>root resorption</w:t>
      </w:r>
      <w:r w:rsidRPr="00D31E3E">
        <w:rPr>
          <w:sz w:val="28"/>
          <w:szCs w:val="28"/>
        </w:rPr>
        <w:t>.</w:t>
      </w:r>
    </w:p>
    <w:p w:rsidR="006E2585" w:rsidRPr="00D31E3E" w:rsidRDefault="006E2585" w:rsidP="006E2585">
      <w:pPr>
        <w:pStyle w:val="ListParagraph"/>
        <w:numPr>
          <w:ilvl w:val="0"/>
          <w:numId w:val="17"/>
        </w:numPr>
        <w:rPr>
          <w:sz w:val="28"/>
          <w:szCs w:val="28"/>
        </w:rPr>
      </w:pPr>
      <w:r w:rsidRPr="00D31E3E">
        <w:rPr>
          <w:sz w:val="28"/>
          <w:szCs w:val="28"/>
        </w:rPr>
        <w:lastRenderedPageBreak/>
        <w:t>Unless very large, it typically doesn’t erode the cortices and thus doesn’t cause parasthesia. Malignant lesions on the other hand start with erosions</w:t>
      </w:r>
      <w:r w:rsidR="00822C9A">
        <w:rPr>
          <w:sz w:val="28"/>
          <w:szCs w:val="28"/>
        </w:rPr>
        <w:t>,</w:t>
      </w:r>
      <w:r w:rsidRPr="00D31E3E">
        <w:rPr>
          <w:sz w:val="28"/>
          <w:szCs w:val="28"/>
        </w:rPr>
        <w:t xml:space="preserve"> causing a moth-eaten appearance.</w:t>
      </w:r>
    </w:p>
    <w:p w:rsidR="00195FD5" w:rsidRPr="00D31E3E" w:rsidRDefault="00F42897" w:rsidP="00822C9A">
      <w:pPr>
        <w:rPr>
          <w:sz w:val="28"/>
          <w:szCs w:val="28"/>
        </w:rPr>
      </w:pPr>
      <w:r w:rsidRPr="00D31E3E">
        <w:rPr>
          <w:sz w:val="28"/>
          <w:szCs w:val="28"/>
        </w:rPr>
        <w:t>Ameloblastoma may be divided into</w:t>
      </w:r>
      <w:r w:rsidR="00195FD5" w:rsidRPr="00D31E3E">
        <w:rPr>
          <w:sz w:val="28"/>
          <w:szCs w:val="28"/>
        </w:rPr>
        <w:t>:</w:t>
      </w:r>
    </w:p>
    <w:p w:rsidR="00195FD5" w:rsidRPr="00D31E3E" w:rsidRDefault="00195FD5" w:rsidP="00195FD5">
      <w:pPr>
        <w:pStyle w:val="ListParagraph"/>
        <w:numPr>
          <w:ilvl w:val="0"/>
          <w:numId w:val="19"/>
        </w:numPr>
        <w:rPr>
          <w:sz w:val="28"/>
          <w:szCs w:val="28"/>
        </w:rPr>
      </w:pPr>
      <w:r w:rsidRPr="00D31E3E">
        <w:rPr>
          <w:sz w:val="28"/>
          <w:szCs w:val="28"/>
        </w:rPr>
        <w:t>the solid (multicystic) type</w:t>
      </w:r>
    </w:p>
    <w:p w:rsidR="00195FD5" w:rsidRPr="00D31E3E" w:rsidRDefault="00195FD5" w:rsidP="00195FD5">
      <w:pPr>
        <w:pStyle w:val="ListParagraph"/>
        <w:numPr>
          <w:ilvl w:val="0"/>
          <w:numId w:val="19"/>
        </w:numPr>
        <w:rPr>
          <w:sz w:val="28"/>
          <w:szCs w:val="28"/>
        </w:rPr>
      </w:pPr>
      <w:r w:rsidRPr="00D31E3E">
        <w:rPr>
          <w:sz w:val="28"/>
          <w:szCs w:val="28"/>
        </w:rPr>
        <w:t>the unicyctic type</w:t>
      </w:r>
    </w:p>
    <w:p w:rsidR="00F42897" w:rsidRPr="00D31E3E" w:rsidRDefault="00195FD5" w:rsidP="00195FD5">
      <w:pPr>
        <w:pStyle w:val="ListParagraph"/>
        <w:numPr>
          <w:ilvl w:val="0"/>
          <w:numId w:val="19"/>
        </w:numPr>
        <w:rPr>
          <w:sz w:val="28"/>
          <w:szCs w:val="28"/>
        </w:rPr>
      </w:pPr>
      <w:r w:rsidRPr="00D31E3E">
        <w:rPr>
          <w:sz w:val="28"/>
          <w:szCs w:val="28"/>
        </w:rPr>
        <w:t xml:space="preserve">desmoplastic type </w:t>
      </w:r>
    </w:p>
    <w:p w:rsidR="00F42897" w:rsidRDefault="00195FD5" w:rsidP="00F42897">
      <w:pPr>
        <w:rPr>
          <w:sz w:val="28"/>
          <w:szCs w:val="28"/>
        </w:rPr>
      </w:pPr>
      <w:r w:rsidRPr="00D31E3E">
        <w:rPr>
          <w:sz w:val="28"/>
          <w:szCs w:val="28"/>
        </w:rPr>
        <w:t>the unicystic variant may develop as a single entity or may form the epithelial lining of a</w:t>
      </w:r>
      <w:r w:rsidR="00822C9A">
        <w:rPr>
          <w:sz w:val="28"/>
          <w:szCs w:val="28"/>
        </w:rPr>
        <w:t xml:space="preserve"> denti</w:t>
      </w:r>
      <w:r w:rsidRPr="00D31E3E">
        <w:rPr>
          <w:sz w:val="28"/>
          <w:szCs w:val="28"/>
        </w:rPr>
        <w:t xml:space="preserve">gerous cyst, called a mural( within the wall ) </w:t>
      </w:r>
      <w:r w:rsidR="00F42897" w:rsidRPr="00D31E3E">
        <w:rPr>
          <w:sz w:val="28"/>
          <w:szCs w:val="28"/>
        </w:rPr>
        <w:t>ameloblastoma</w:t>
      </w:r>
      <w:r w:rsidRPr="00D31E3E">
        <w:rPr>
          <w:sz w:val="28"/>
          <w:szCs w:val="28"/>
        </w:rPr>
        <w:t>. So mural ameloblastoma may</w:t>
      </w:r>
      <w:r w:rsidR="00F42897" w:rsidRPr="00D31E3E">
        <w:rPr>
          <w:sz w:val="28"/>
          <w:szCs w:val="28"/>
        </w:rPr>
        <w:t xml:space="preserve"> aris</w:t>
      </w:r>
      <w:r w:rsidR="00822C9A">
        <w:rPr>
          <w:sz w:val="28"/>
          <w:szCs w:val="28"/>
        </w:rPr>
        <w:t>e around the crowns of unerupted</w:t>
      </w:r>
      <w:r w:rsidR="00F42897" w:rsidRPr="00D31E3E">
        <w:rPr>
          <w:sz w:val="28"/>
          <w:szCs w:val="28"/>
        </w:rPr>
        <w:t xml:space="preserve"> teeth.</w:t>
      </w:r>
    </w:p>
    <w:p w:rsidR="00822C9A" w:rsidRPr="00D31E3E" w:rsidRDefault="00822C9A" w:rsidP="00822C9A">
      <w:pPr>
        <w:rPr>
          <w:sz w:val="28"/>
          <w:szCs w:val="28"/>
        </w:rPr>
      </w:pPr>
      <w:r w:rsidRPr="00D31E3E">
        <w:rPr>
          <w:sz w:val="28"/>
          <w:szCs w:val="28"/>
        </w:rPr>
        <w:t xml:space="preserve">Unicystic type has less tendency toward root resorption </w:t>
      </w:r>
      <w:r>
        <w:rPr>
          <w:sz w:val="28"/>
          <w:szCs w:val="28"/>
        </w:rPr>
        <w:t xml:space="preserve">when </w:t>
      </w:r>
      <w:r w:rsidRPr="00D31E3E">
        <w:rPr>
          <w:sz w:val="28"/>
          <w:szCs w:val="28"/>
        </w:rPr>
        <w:t>compared to the solid ( multicystic ) type.</w:t>
      </w:r>
    </w:p>
    <w:p w:rsidR="00822C9A" w:rsidRDefault="00F42897" w:rsidP="00822C9A">
      <w:pPr>
        <w:rPr>
          <w:sz w:val="28"/>
          <w:szCs w:val="28"/>
        </w:rPr>
      </w:pPr>
      <w:r w:rsidRPr="00D31E3E">
        <w:rPr>
          <w:sz w:val="28"/>
          <w:szCs w:val="28"/>
        </w:rPr>
        <w:t>The Dr showed a radiograph of</w:t>
      </w:r>
      <w:r w:rsidR="00AC6FC6" w:rsidRPr="00D31E3E">
        <w:rPr>
          <w:sz w:val="28"/>
          <w:szCs w:val="28"/>
        </w:rPr>
        <w:t xml:space="preserve"> typical, multilocular, aggressive </w:t>
      </w:r>
      <w:r w:rsidRPr="00D31E3E">
        <w:rPr>
          <w:sz w:val="28"/>
          <w:szCs w:val="28"/>
        </w:rPr>
        <w:t>, expansile ameloblastoma</w:t>
      </w:r>
      <w:r w:rsidR="00AC6FC6" w:rsidRPr="00D31E3E">
        <w:rPr>
          <w:sz w:val="28"/>
          <w:szCs w:val="28"/>
        </w:rPr>
        <w:t xml:space="preserve"> causing displacemen</w:t>
      </w:r>
      <w:r w:rsidR="00822C9A">
        <w:rPr>
          <w:sz w:val="28"/>
          <w:szCs w:val="28"/>
        </w:rPr>
        <w:t>t and resorption of teeth</w:t>
      </w:r>
      <w:r w:rsidR="00AC6FC6" w:rsidRPr="00D31E3E">
        <w:rPr>
          <w:sz w:val="28"/>
          <w:szCs w:val="28"/>
        </w:rPr>
        <w:t>.</w:t>
      </w:r>
    </w:p>
    <w:p w:rsidR="00195FD5" w:rsidRDefault="00F42897" w:rsidP="00822C9A">
      <w:pPr>
        <w:rPr>
          <w:sz w:val="28"/>
          <w:szCs w:val="28"/>
        </w:rPr>
      </w:pPr>
      <w:r w:rsidRPr="00D31E3E">
        <w:rPr>
          <w:sz w:val="28"/>
          <w:szCs w:val="28"/>
        </w:rPr>
        <w:t xml:space="preserve"> Lo</w:t>
      </w:r>
      <w:r w:rsidR="00822C9A">
        <w:rPr>
          <w:sz w:val="28"/>
          <w:szCs w:val="28"/>
        </w:rPr>
        <w:t>culations can be small or large.</w:t>
      </w:r>
    </w:p>
    <w:p w:rsidR="00822C9A" w:rsidRPr="00D31E3E" w:rsidRDefault="00822C9A" w:rsidP="00822C9A">
      <w:pPr>
        <w:rPr>
          <w:sz w:val="28"/>
          <w:szCs w:val="28"/>
        </w:rPr>
      </w:pPr>
      <w:r>
        <w:rPr>
          <w:sz w:val="28"/>
          <w:szCs w:val="28"/>
        </w:rPr>
        <w:t xml:space="preserve">It has </w:t>
      </w:r>
      <w:r w:rsidRPr="00D31E3E">
        <w:rPr>
          <w:sz w:val="28"/>
          <w:szCs w:val="28"/>
        </w:rPr>
        <w:t>predilection for males around 40 yrs</w:t>
      </w:r>
    </w:p>
    <w:p w:rsidR="00195FD5" w:rsidRPr="00D31E3E" w:rsidRDefault="00195FD5" w:rsidP="00195FD5">
      <w:pPr>
        <w:rPr>
          <w:sz w:val="28"/>
          <w:szCs w:val="28"/>
        </w:rPr>
      </w:pPr>
    </w:p>
    <w:p w:rsidR="00195FD5" w:rsidRPr="00D31E3E" w:rsidRDefault="00195FD5" w:rsidP="00E938A2">
      <w:pPr>
        <w:pStyle w:val="ListParagraph"/>
        <w:numPr>
          <w:ilvl w:val="0"/>
          <w:numId w:val="43"/>
        </w:numPr>
        <w:rPr>
          <w:rFonts w:ascii="Cooper Black" w:hAnsi="Cooper Black"/>
          <w:sz w:val="28"/>
          <w:szCs w:val="28"/>
        </w:rPr>
      </w:pPr>
      <w:r w:rsidRPr="00D31E3E">
        <w:rPr>
          <w:rFonts w:ascii="Cooper Black" w:hAnsi="Cooper Black"/>
          <w:sz w:val="28"/>
          <w:szCs w:val="28"/>
        </w:rPr>
        <w:t>calcifying epithelial odontogenic tumor(CEOT):</w:t>
      </w:r>
    </w:p>
    <w:p w:rsidR="00D0010B" w:rsidRPr="00D31E3E" w:rsidRDefault="00D0010B" w:rsidP="00D0010B">
      <w:pPr>
        <w:pStyle w:val="ListParagraph"/>
        <w:numPr>
          <w:ilvl w:val="0"/>
          <w:numId w:val="22"/>
        </w:numPr>
        <w:rPr>
          <w:rFonts w:ascii="Cooper Black" w:hAnsi="Cooper Black"/>
          <w:sz w:val="28"/>
          <w:szCs w:val="28"/>
        </w:rPr>
      </w:pPr>
      <w:r w:rsidRPr="00D31E3E">
        <w:rPr>
          <w:rFonts w:asciiTheme="majorBidi" w:hAnsiTheme="majorBidi" w:cstheme="majorBidi"/>
          <w:sz w:val="28"/>
          <w:szCs w:val="28"/>
        </w:rPr>
        <w:t>less common than ameloblastoma</w:t>
      </w:r>
    </w:p>
    <w:p w:rsidR="00D0010B" w:rsidRPr="00D31E3E" w:rsidRDefault="00D0010B" w:rsidP="00655E6F">
      <w:pPr>
        <w:pStyle w:val="ListParagraph"/>
        <w:numPr>
          <w:ilvl w:val="0"/>
          <w:numId w:val="22"/>
        </w:numPr>
        <w:rPr>
          <w:rFonts w:ascii="Cooper Black" w:hAnsi="Cooper Black"/>
          <w:sz w:val="28"/>
          <w:szCs w:val="28"/>
        </w:rPr>
      </w:pPr>
      <w:r w:rsidRPr="00D31E3E">
        <w:rPr>
          <w:rFonts w:asciiTheme="majorBidi" w:hAnsiTheme="majorBidi" w:cstheme="majorBidi"/>
          <w:sz w:val="28"/>
          <w:szCs w:val="28"/>
        </w:rPr>
        <w:t xml:space="preserve">very </w:t>
      </w:r>
      <w:r w:rsidR="002A04EF">
        <w:rPr>
          <w:rFonts w:asciiTheme="majorBidi" w:hAnsiTheme="majorBidi" w:cstheme="majorBidi"/>
          <w:sz w:val="28"/>
          <w:szCs w:val="28"/>
        </w:rPr>
        <w:t>wide range age group (8-92 yrs) ,</w:t>
      </w:r>
      <w:r w:rsidR="008016A0" w:rsidRPr="00D31E3E">
        <w:rPr>
          <w:rFonts w:asciiTheme="majorBidi" w:hAnsiTheme="majorBidi" w:cstheme="majorBidi"/>
          <w:sz w:val="28"/>
          <w:szCs w:val="28"/>
        </w:rPr>
        <w:t xml:space="preserve"> so we don’t really depend on age in </w:t>
      </w:r>
      <w:r w:rsidR="00655E6F">
        <w:rPr>
          <w:rFonts w:asciiTheme="majorBidi" w:hAnsiTheme="majorBidi" w:cstheme="majorBidi"/>
          <w:sz w:val="28"/>
          <w:szCs w:val="28"/>
        </w:rPr>
        <w:t xml:space="preserve">identifying </w:t>
      </w:r>
      <w:r w:rsidR="008016A0" w:rsidRPr="00D31E3E">
        <w:rPr>
          <w:rFonts w:asciiTheme="majorBidi" w:hAnsiTheme="majorBidi" w:cstheme="majorBidi"/>
          <w:sz w:val="28"/>
          <w:szCs w:val="28"/>
        </w:rPr>
        <w:t>the lesi</w:t>
      </w:r>
      <w:r w:rsidR="00655E6F">
        <w:rPr>
          <w:rFonts w:asciiTheme="majorBidi" w:hAnsiTheme="majorBidi" w:cstheme="majorBidi"/>
          <w:sz w:val="28"/>
          <w:szCs w:val="28"/>
        </w:rPr>
        <w:t>on.</w:t>
      </w:r>
    </w:p>
    <w:p w:rsidR="008016A0" w:rsidRPr="00D31E3E" w:rsidRDefault="008016A0" w:rsidP="00D0010B">
      <w:pPr>
        <w:pStyle w:val="ListParagraph"/>
        <w:numPr>
          <w:ilvl w:val="0"/>
          <w:numId w:val="22"/>
        </w:numPr>
        <w:rPr>
          <w:rFonts w:ascii="Cooper Black" w:hAnsi="Cooper Black"/>
          <w:sz w:val="28"/>
          <w:szCs w:val="28"/>
        </w:rPr>
      </w:pPr>
      <w:r w:rsidRPr="00D31E3E">
        <w:rPr>
          <w:rFonts w:asciiTheme="majorBidi" w:hAnsiTheme="majorBidi" w:cstheme="majorBidi"/>
          <w:sz w:val="28"/>
          <w:szCs w:val="28"/>
        </w:rPr>
        <w:t>location is usually around the crowns of an unerupted tooth</w:t>
      </w:r>
    </w:p>
    <w:p w:rsidR="008016A0" w:rsidRPr="00D31E3E" w:rsidRDefault="008016A0" w:rsidP="00D0010B">
      <w:pPr>
        <w:pStyle w:val="ListParagraph"/>
        <w:numPr>
          <w:ilvl w:val="0"/>
          <w:numId w:val="22"/>
        </w:numPr>
        <w:rPr>
          <w:rFonts w:ascii="Cooper Black" w:hAnsi="Cooper Black"/>
          <w:sz w:val="28"/>
          <w:szCs w:val="28"/>
        </w:rPr>
      </w:pPr>
      <w:r w:rsidRPr="00D31E3E">
        <w:rPr>
          <w:rFonts w:asciiTheme="majorBidi" w:hAnsiTheme="majorBidi" w:cstheme="majorBidi"/>
          <w:sz w:val="28"/>
          <w:szCs w:val="28"/>
        </w:rPr>
        <w:t xml:space="preserve">usually </w:t>
      </w:r>
      <w:r w:rsidRPr="0075404C">
        <w:rPr>
          <w:rFonts w:asciiTheme="majorBidi" w:hAnsiTheme="majorBidi" w:cstheme="majorBidi"/>
          <w:sz w:val="28"/>
          <w:szCs w:val="28"/>
        </w:rPr>
        <w:t>mixed density</w:t>
      </w:r>
      <w:r w:rsidRPr="00D31E3E">
        <w:rPr>
          <w:rFonts w:asciiTheme="majorBidi" w:hAnsiTheme="majorBidi" w:cstheme="majorBidi"/>
          <w:sz w:val="28"/>
          <w:szCs w:val="28"/>
        </w:rPr>
        <w:t>, but when it starts, it is a small complete radiolucent lesion</w:t>
      </w:r>
    </w:p>
    <w:p w:rsidR="008016A0" w:rsidRPr="00D31E3E" w:rsidRDefault="008016A0" w:rsidP="00BE640C">
      <w:pPr>
        <w:pStyle w:val="ListParagraph"/>
        <w:numPr>
          <w:ilvl w:val="0"/>
          <w:numId w:val="22"/>
        </w:numPr>
        <w:rPr>
          <w:rFonts w:ascii="Cooper Black" w:hAnsi="Cooper Black"/>
          <w:sz w:val="28"/>
          <w:szCs w:val="28"/>
        </w:rPr>
      </w:pPr>
      <w:r w:rsidRPr="00D31E3E">
        <w:rPr>
          <w:rFonts w:asciiTheme="majorBidi" w:hAnsiTheme="majorBidi" w:cstheme="majorBidi"/>
          <w:sz w:val="28"/>
          <w:szCs w:val="28"/>
        </w:rPr>
        <w:t>one of those aggressive benign tumors that cause resorption</w:t>
      </w:r>
    </w:p>
    <w:p w:rsidR="00BE640C" w:rsidRPr="00D31E3E" w:rsidRDefault="00BE640C" w:rsidP="00BE640C">
      <w:pPr>
        <w:rPr>
          <w:rFonts w:ascii="Cooper Black" w:hAnsi="Cooper Black"/>
          <w:sz w:val="28"/>
          <w:szCs w:val="28"/>
        </w:rPr>
      </w:pPr>
    </w:p>
    <w:p w:rsidR="00BE640C" w:rsidRPr="00D31E3E" w:rsidRDefault="00655E6F" w:rsidP="00BE640C">
      <w:pPr>
        <w:pStyle w:val="ListParagraph"/>
        <w:numPr>
          <w:ilvl w:val="0"/>
          <w:numId w:val="23"/>
        </w:numPr>
        <w:rPr>
          <w:rFonts w:ascii="Cooper Black" w:hAnsi="Cooper Black"/>
          <w:sz w:val="28"/>
          <w:szCs w:val="28"/>
        </w:rPr>
      </w:pPr>
      <w:r>
        <w:rPr>
          <w:rFonts w:ascii="Cooper Black" w:hAnsi="Cooper Black"/>
          <w:sz w:val="28"/>
          <w:szCs w:val="28"/>
        </w:rPr>
        <w:lastRenderedPageBreak/>
        <w:t>Mixed origin:</w:t>
      </w:r>
    </w:p>
    <w:p w:rsidR="00775125" w:rsidRPr="00D31E3E" w:rsidRDefault="00775125" w:rsidP="00775125">
      <w:pPr>
        <w:pStyle w:val="ListParagraph"/>
        <w:rPr>
          <w:rFonts w:ascii="Cooper Black" w:hAnsi="Cooper Black"/>
          <w:sz w:val="28"/>
          <w:szCs w:val="28"/>
        </w:rPr>
      </w:pPr>
    </w:p>
    <w:p w:rsidR="00BE640C" w:rsidRPr="00D31E3E" w:rsidRDefault="00655E6F" w:rsidP="00775125">
      <w:pPr>
        <w:pStyle w:val="ListParagraph"/>
        <w:numPr>
          <w:ilvl w:val="0"/>
          <w:numId w:val="27"/>
        </w:numPr>
        <w:rPr>
          <w:rFonts w:ascii="Cooper Black" w:hAnsi="Cooper Black"/>
          <w:sz w:val="28"/>
          <w:szCs w:val="28"/>
        </w:rPr>
      </w:pPr>
      <w:r>
        <w:rPr>
          <w:rFonts w:ascii="Cooper Black" w:hAnsi="Cooper Black"/>
          <w:sz w:val="28"/>
          <w:szCs w:val="28"/>
        </w:rPr>
        <w:t>Odontoma</w:t>
      </w:r>
      <w:r w:rsidR="00BE640C" w:rsidRPr="00D31E3E">
        <w:rPr>
          <w:rFonts w:ascii="Cooper Black" w:hAnsi="Cooper Black"/>
          <w:sz w:val="28"/>
          <w:szCs w:val="28"/>
        </w:rPr>
        <w:t>s</w:t>
      </w:r>
      <w:r>
        <w:rPr>
          <w:rFonts w:ascii="Cooper Black" w:hAnsi="Cooper Black"/>
          <w:sz w:val="28"/>
          <w:szCs w:val="28"/>
        </w:rPr>
        <w:t xml:space="preserve"> </w:t>
      </w:r>
      <w:r w:rsidR="00BE640C" w:rsidRPr="00D31E3E">
        <w:rPr>
          <w:rFonts w:ascii="Cooper Black" w:hAnsi="Cooper Black"/>
          <w:sz w:val="28"/>
          <w:szCs w:val="28"/>
        </w:rPr>
        <w:t>:</w:t>
      </w:r>
    </w:p>
    <w:p w:rsidR="00BE640C" w:rsidRPr="00D31E3E" w:rsidRDefault="00C97199" w:rsidP="00C97199">
      <w:pPr>
        <w:pStyle w:val="ListParagraph"/>
        <w:numPr>
          <w:ilvl w:val="0"/>
          <w:numId w:val="24"/>
        </w:numPr>
        <w:rPr>
          <w:rFonts w:asciiTheme="majorBidi" w:hAnsiTheme="majorBidi" w:cstheme="majorBidi"/>
          <w:sz w:val="28"/>
          <w:szCs w:val="28"/>
        </w:rPr>
      </w:pPr>
      <w:r w:rsidRPr="00D31E3E">
        <w:rPr>
          <w:rFonts w:asciiTheme="majorBidi" w:hAnsiTheme="majorBidi" w:cstheme="majorBidi"/>
          <w:sz w:val="28"/>
          <w:szCs w:val="28"/>
        </w:rPr>
        <w:t>Typical target lesions</w:t>
      </w:r>
    </w:p>
    <w:p w:rsidR="00C97199" w:rsidRPr="00D31E3E" w:rsidRDefault="00C97199" w:rsidP="00C97199">
      <w:pPr>
        <w:pStyle w:val="ListParagraph"/>
        <w:numPr>
          <w:ilvl w:val="0"/>
          <w:numId w:val="24"/>
        </w:numPr>
        <w:rPr>
          <w:rFonts w:asciiTheme="majorBidi" w:hAnsiTheme="majorBidi" w:cstheme="majorBidi"/>
          <w:sz w:val="28"/>
          <w:szCs w:val="28"/>
        </w:rPr>
      </w:pPr>
      <w:r w:rsidRPr="00D31E3E">
        <w:rPr>
          <w:rFonts w:asciiTheme="majorBidi" w:hAnsiTheme="majorBidi" w:cstheme="majorBidi"/>
          <w:sz w:val="28"/>
          <w:szCs w:val="28"/>
        </w:rPr>
        <w:t>Affecting young people ( 10-20 yrs)</w:t>
      </w:r>
    </w:p>
    <w:p w:rsidR="00C97199" w:rsidRPr="00D31E3E" w:rsidRDefault="0081443B" w:rsidP="00C97199">
      <w:pPr>
        <w:pStyle w:val="ListParagraph"/>
        <w:numPr>
          <w:ilvl w:val="0"/>
          <w:numId w:val="24"/>
        </w:numPr>
        <w:rPr>
          <w:rFonts w:asciiTheme="majorBidi" w:hAnsiTheme="majorBidi" w:cstheme="majorBidi"/>
          <w:sz w:val="28"/>
          <w:szCs w:val="28"/>
        </w:rPr>
      </w:pPr>
      <w:r>
        <w:rPr>
          <w:rFonts w:asciiTheme="majorBidi" w:hAnsiTheme="majorBidi" w:cstheme="majorBidi"/>
          <w:sz w:val="28"/>
          <w:szCs w:val="28"/>
        </w:rPr>
        <w:t xml:space="preserve">2 types : </w:t>
      </w:r>
      <w:r w:rsidR="00C97199" w:rsidRPr="00D31E3E">
        <w:rPr>
          <w:rFonts w:asciiTheme="majorBidi" w:hAnsiTheme="majorBidi" w:cstheme="majorBidi"/>
          <w:sz w:val="28"/>
          <w:szCs w:val="28"/>
        </w:rPr>
        <w:t>Complex odontomes</w:t>
      </w:r>
      <w:r w:rsidR="006116B2">
        <w:rPr>
          <w:rFonts w:asciiTheme="majorBidi" w:hAnsiTheme="majorBidi" w:cstheme="majorBidi"/>
          <w:sz w:val="28"/>
          <w:szCs w:val="28"/>
        </w:rPr>
        <w:t xml:space="preserve"> ( inorganized masses of dental tissue)</w:t>
      </w:r>
      <w:r w:rsidR="00C97199" w:rsidRPr="00D31E3E">
        <w:rPr>
          <w:rFonts w:asciiTheme="majorBidi" w:hAnsiTheme="majorBidi" w:cstheme="majorBidi"/>
          <w:sz w:val="28"/>
          <w:szCs w:val="28"/>
        </w:rPr>
        <w:t xml:space="preserve"> and compound odontomes</w:t>
      </w:r>
      <w:r w:rsidR="006116B2">
        <w:rPr>
          <w:rFonts w:asciiTheme="majorBidi" w:hAnsiTheme="majorBidi" w:cstheme="majorBidi"/>
          <w:sz w:val="28"/>
          <w:szCs w:val="28"/>
        </w:rPr>
        <w:t xml:space="preserve"> ( multiple, well formed denticles)</w:t>
      </w:r>
    </w:p>
    <w:p w:rsidR="00C97199" w:rsidRPr="00D31E3E" w:rsidRDefault="00C97199" w:rsidP="00C97199">
      <w:pPr>
        <w:pStyle w:val="ListParagraph"/>
        <w:numPr>
          <w:ilvl w:val="0"/>
          <w:numId w:val="24"/>
        </w:numPr>
        <w:rPr>
          <w:rFonts w:asciiTheme="majorBidi" w:hAnsiTheme="majorBidi" w:cstheme="majorBidi"/>
          <w:sz w:val="28"/>
          <w:szCs w:val="28"/>
        </w:rPr>
      </w:pPr>
      <w:r w:rsidRPr="00D31E3E">
        <w:rPr>
          <w:rFonts w:asciiTheme="majorBidi" w:hAnsiTheme="majorBidi" w:cstheme="majorBidi"/>
          <w:sz w:val="28"/>
          <w:szCs w:val="28"/>
        </w:rPr>
        <w:t>Mixed density</w:t>
      </w:r>
    </w:p>
    <w:p w:rsidR="00C97199" w:rsidRPr="00D31E3E" w:rsidRDefault="00C97199" w:rsidP="00C97199">
      <w:pPr>
        <w:pStyle w:val="ListParagraph"/>
        <w:numPr>
          <w:ilvl w:val="0"/>
          <w:numId w:val="24"/>
        </w:numPr>
        <w:rPr>
          <w:rFonts w:asciiTheme="majorBidi" w:hAnsiTheme="majorBidi" w:cstheme="majorBidi"/>
          <w:sz w:val="28"/>
          <w:szCs w:val="28"/>
        </w:rPr>
      </w:pPr>
      <w:r w:rsidRPr="00D31E3E">
        <w:rPr>
          <w:rFonts w:asciiTheme="majorBidi" w:hAnsiTheme="majorBidi" w:cstheme="majorBidi"/>
          <w:sz w:val="28"/>
          <w:szCs w:val="28"/>
        </w:rPr>
        <w:t>May cause displacement of teeth and problems with teeth eruption</w:t>
      </w:r>
    </w:p>
    <w:p w:rsidR="00775125" w:rsidRPr="00D31E3E" w:rsidRDefault="00775125" w:rsidP="00775125">
      <w:pPr>
        <w:pStyle w:val="ListParagraph"/>
        <w:rPr>
          <w:rFonts w:asciiTheme="majorBidi" w:hAnsiTheme="majorBidi" w:cstheme="majorBidi"/>
          <w:sz w:val="28"/>
          <w:szCs w:val="28"/>
        </w:rPr>
      </w:pPr>
    </w:p>
    <w:p w:rsidR="003B47AD" w:rsidRPr="00D31E3E" w:rsidRDefault="003B47AD" w:rsidP="00775125">
      <w:pPr>
        <w:pStyle w:val="ListParagraph"/>
        <w:numPr>
          <w:ilvl w:val="0"/>
          <w:numId w:val="27"/>
        </w:numPr>
        <w:autoSpaceDE w:val="0"/>
        <w:autoSpaceDN w:val="0"/>
        <w:adjustRightInd w:val="0"/>
        <w:spacing w:after="0" w:line="240" w:lineRule="auto"/>
        <w:rPr>
          <w:rFonts w:ascii="Cooper Black" w:hAnsi="Cooper Black" w:cs="Calibri"/>
          <w:color w:val="231F20"/>
          <w:sz w:val="28"/>
          <w:szCs w:val="28"/>
        </w:rPr>
      </w:pPr>
      <w:r w:rsidRPr="00D31E3E">
        <w:rPr>
          <w:rFonts w:ascii="Cooper Black" w:hAnsi="Cooper Black" w:cs="Calibri"/>
          <w:color w:val="231F20"/>
          <w:sz w:val="28"/>
          <w:szCs w:val="28"/>
        </w:rPr>
        <w:t>Ameloblastic fibroma:</w:t>
      </w:r>
    </w:p>
    <w:p w:rsidR="003B47AD" w:rsidRPr="00D31E3E" w:rsidRDefault="003B47AD" w:rsidP="003B47AD">
      <w:pPr>
        <w:pStyle w:val="ListParagraph"/>
        <w:numPr>
          <w:ilvl w:val="0"/>
          <w:numId w:val="25"/>
        </w:numPr>
        <w:autoSpaceDE w:val="0"/>
        <w:autoSpaceDN w:val="0"/>
        <w:adjustRightInd w:val="0"/>
        <w:spacing w:after="0" w:line="240" w:lineRule="auto"/>
        <w:rPr>
          <w:rFonts w:cs="Calibri"/>
          <w:color w:val="231F20"/>
          <w:sz w:val="28"/>
          <w:szCs w:val="28"/>
        </w:rPr>
      </w:pPr>
      <w:r w:rsidRPr="00D31E3E">
        <w:rPr>
          <w:rFonts w:cs="Calibri"/>
          <w:color w:val="231F20"/>
          <w:sz w:val="28"/>
          <w:szCs w:val="28"/>
        </w:rPr>
        <w:t xml:space="preserve">Affects </w:t>
      </w:r>
      <w:r w:rsidR="005D68D4" w:rsidRPr="005D68D4">
        <w:rPr>
          <w:rFonts w:cs="Calibri"/>
          <w:b/>
          <w:bCs/>
          <w:color w:val="231F20"/>
          <w:sz w:val="28"/>
          <w:szCs w:val="28"/>
        </w:rPr>
        <w:t>really</w:t>
      </w:r>
      <w:r w:rsidR="005D68D4">
        <w:rPr>
          <w:rFonts w:cs="Calibri"/>
          <w:color w:val="231F20"/>
          <w:sz w:val="28"/>
          <w:szCs w:val="28"/>
        </w:rPr>
        <w:t xml:space="preserve"> </w:t>
      </w:r>
      <w:r w:rsidRPr="0076235D">
        <w:rPr>
          <w:rFonts w:cs="Calibri"/>
          <w:b/>
          <w:bCs/>
          <w:color w:val="231F20"/>
          <w:sz w:val="28"/>
          <w:szCs w:val="28"/>
        </w:rPr>
        <w:t>young people (0-15 yrs )</w:t>
      </w:r>
      <w:r w:rsidRPr="00D31E3E">
        <w:rPr>
          <w:rFonts w:cs="Calibri"/>
          <w:color w:val="231F20"/>
          <w:sz w:val="28"/>
          <w:szCs w:val="28"/>
        </w:rPr>
        <w:t xml:space="preserve">, in </w:t>
      </w:r>
      <w:r w:rsidRPr="00D31E3E">
        <w:rPr>
          <w:rFonts w:cs="Calibri"/>
          <w:b/>
          <w:bCs/>
          <w:color w:val="231F20"/>
          <w:sz w:val="28"/>
          <w:szCs w:val="28"/>
          <w:u w:val="single"/>
        </w:rPr>
        <w:t>mixed dentition</w:t>
      </w:r>
    </w:p>
    <w:p w:rsidR="00195FD5" w:rsidRPr="00D31E3E" w:rsidRDefault="003B47AD" w:rsidP="003B47AD">
      <w:pPr>
        <w:pStyle w:val="ListParagraph"/>
        <w:numPr>
          <w:ilvl w:val="0"/>
          <w:numId w:val="25"/>
        </w:numPr>
        <w:rPr>
          <w:sz w:val="28"/>
          <w:szCs w:val="28"/>
        </w:rPr>
      </w:pPr>
      <w:r w:rsidRPr="00D31E3E">
        <w:rPr>
          <w:sz w:val="28"/>
          <w:szCs w:val="28"/>
        </w:rPr>
        <w:t>Most are mandibular lesions</w:t>
      </w:r>
    </w:p>
    <w:p w:rsidR="003B47AD" w:rsidRPr="00D31E3E" w:rsidRDefault="003B47AD" w:rsidP="003B47AD">
      <w:pPr>
        <w:pStyle w:val="ListParagraph"/>
        <w:numPr>
          <w:ilvl w:val="0"/>
          <w:numId w:val="25"/>
        </w:numPr>
        <w:rPr>
          <w:sz w:val="28"/>
          <w:szCs w:val="28"/>
        </w:rPr>
      </w:pPr>
      <w:r w:rsidRPr="00D31E3E">
        <w:rPr>
          <w:sz w:val="28"/>
          <w:szCs w:val="28"/>
        </w:rPr>
        <w:t>Well-defibed</w:t>
      </w:r>
      <w:r w:rsidR="0075404C">
        <w:rPr>
          <w:sz w:val="28"/>
          <w:szCs w:val="28"/>
        </w:rPr>
        <w:t xml:space="preserve"> </w:t>
      </w:r>
      <w:r w:rsidR="0075404C" w:rsidRPr="0075404C">
        <w:rPr>
          <w:b/>
          <w:bCs/>
          <w:sz w:val="28"/>
          <w:szCs w:val="28"/>
        </w:rPr>
        <w:t>radioluency</w:t>
      </w:r>
      <w:r w:rsidRPr="00D31E3E">
        <w:rPr>
          <w:sz w:val="28"/>
          <w:szCs w:val="28"/>
        </w:rPr>
        <w:t xml:space="preserve"> , usually unilocular and not as</w:t>
      </w:r>
      <w:r w:rsidR="0075404C">
        <w:rPr>
          <w:sz w:val="28"/>
          <w:szCs w:val="28"/>
        </w:rPr>
        <w:t xml:space="preserve"> aggressive as an ameloblastoma</w:t>
      </w:r>
      <w:r w:rsidRPr="00D31E3E">
        <w:rPr>
          <w:sz w:val="28"/>
          <w:szCs w:val="28"/>
        </w:rPr>
        <w:t xml:space="preserve"> because they behave more like fibrom</w:t>
      </w:r>
      <w:r w:rsidR="0075404C">
        <w:rPr>
          <w:sz w:val="28"/>
          <w:szCs w:val="28"/>
        </w:rPr>
        <w:t>a</w:t>
      </w:r>
      <w:r w:rsidRPr="00D31E3E">
        <w:rPr>
          <w:sz w:val="28"/>
          <w:szCs w:val="28"/>
        </w:rPr>
        <w:t>s with the presence of an ameloblastic part</w:t>
      </w:r>
      <w:r w:rsidR="0075404C">
        <w:rPr>
          <w:sz w:val="28"/>
          <w:szCs w:val="28"/>
        </w:rPr>
        <w:t>.</w:t>
      </w:r>
    </w:p>
    <w:p w:rsidR="003B47AD" w:rsidRPr="00D31E3E" w:rsidRDefault="003B47AD" w:rsidP="003B47AD">
      <w:pPr>
        <w:ind w:left="360"/>
        <w:rPr>
          <w:rFonts w:cs="Calibri"/>
          <w:color w:val="231F20"/>
          <w:sz w:val="28"/>
          <w:szCs w:val="28"/>
        </w:rPr>
      </w:pPr>
      <w:r w:rsidRPr="00D31E3E">
        <w:rPr>
          <w:sz w:val="28"/>
          <w:szCs w:val="28"/>
        </w:rPr>
        <w:t xml:space="preserve">So when you see a </w:t>
      </w:r>
      <w:r w:rsidRPr="00D31E3E">
        <w:rPr>
          <w:sz w:val="28"/>
          <w:szCs w:val="28"/>
          <w:u w:val="single"/>
        </w:rPr>
        <w:t>well defined radiolucent</w:t>
      </w:r>
      <w:r w:rsidRPr="00D31E3E">
        <w:rPr>
          <w:sz w:val="28"/>
          <w:szCs w:val="28"/>
        </w:rPr>
        <w:t xml:space="preserve"> lesion in a young,  </w:t>
      </w:r>
      <w:r w:rsidRPr="00D31E3E">
        <w:rPr>
          <w:sz w:val="28"/>
          <w:szCs w:val="28"/>
          <w:u w:val="single"/>
        </w:rPr>
        <w:t>mixed dentition</w:t>
      </w:r>
      <w:r w:rsidRPr="00D31E3E">
        <w:rPr>
          <w:sz w:val="28"/>
          <w:szCs w:val="28"/>
        </w:rPr>
        <w:t xml:space="preserve"> pt , affecting the </w:t>
      </w:r>
      <w:r w:rsidRPr="00D31E3E">
        <w:rPr>
          <w:sz w:val="28"/>
          <w:szCs w:val="28"/>
          <w:u w:val="single"/>
        </w:rPr>
        <w:t>mandible</w:t>
      </w:r>
      <w:r w:rsidRPr="00D31E3E">
        <w:rPr>
          <w:sz w:val="28"/>
          <w:szCs w:val="28"/>
        </w:rPr>
        <w:t xml:space="preserve">, </w:t>
      </w:r>
      <w:r w:rsidRPr="00D31E3E">
        <w:rPr>
          <w:rFonts w:cs="Calibri"/>
          <w:b/>
          <w:bCs/>
          <w:color w:val="231F20"/>
          <w:sz w:val="28"/>
          <w:szCs w:val="28"/>
        </w:rPr>
        <w:t>ameloblastic fibroma</w:t>
      </w:r>
      <w:r w:rsidR="0075404C">
        <w:rPr>
          <w:rFonts w:cs="Calibri"/>
          <w:color w:val="231F20"/>
          <w:sz w:val="28"/>
          <w:szCs w:val="28"/>
        </w:rPr>
        <w:t xml:space="preserve"> goes first o</w:t>
      </w:r>
      <w:r w:rsidRPr="00D31E3E">
        <w:rPr>
          <w:rFonts w:cs="Calibri"/>
          <w:color w:val="231F20"/>
          <w:sz w:val="28"/>
          <w:szCs w:val="28"/>
        </w:rPr>
        <w:t>n the list. Ameloblastomas , on the other hand, usually affect older age groups , are usually mutilocular, and are more aggressive , causing resorption.</w:t>
      </w:r>
    </w:p>
    <w:p w:rsidR="003B47AD" w:rsidRPr="00D31E3E" w:rsidRDefault="003B47AD" w:rsidP="00396CC5">
      <w:pPr>
        <w:pStyle w:val="ListParagraph"/>
        <w:numPr>
          <w:ilvl w:val="0"/>
          <w:numId w:val="27"/>
        </w:numPr>
        <w:autoSpaceDE w:val="0"/>
        <w:autoSpaceDN w:val="0"/>
        <w:adjustRightInd w:val="0"/>
        <w:spacing w:after="0" w:line="240" w:lineRule="auto"/>
        <w:rPr>
          <w:rFonts w:ascii="Cooper Black" w:hAnsi="Cooper Black" w:cs="Calibri"/>
          <w:color w:val="231F20"/>
          <w:sz w:val="28"/>
          <w:szCs w:val="28"/>
        </w:rPr>
      </w:pPr>
      <w:r w:rsidRPr="00D31E3E">
        <w:rPr>
          <w:rFonts w:ascii="Cooper Black" w:hAnsi="Cooper Black" w:cs="Calibri"/>
          <w:color w:val="231F20"/>
          <w:sz w:val="28"/>
          <w:szCs w:val="28"/>
        </w:rPr>
        <w:t>Ameloblastic fibro-odontoma:</w:t>
      </w:r>
    </w:p>
    <w:p w:rsidR="003B47AD" w:rsidRPr="00D31E3E" w:rsidRDefault="003B47AD" w:rsidP="003B47AD">
      <w:pPr>
        <w:pStyle w:val="ListParagraph"/>
        <w:numPr>
          <w:ilvl w:val="0"/>
          <w:numId w:val="26"/>
        </w:numPr>
        <w:autoSpaceDE w:val="0"/>
        <w:autoSpaceDN w:val="0"/>
        <w:adjustRightInd w:val="0"/>
        <w:spacing w:after="0" w:line="240" w:lineRule="auto"/>
        <w:rPr>
          <w:rFonts w:cs="Calibri"/>
          <w:b/>
          <w:bCs/>
          <w:color w:val="231F20"/>
          <w:sz w:val="28"/>
          <w:szCs w:val="28"/>
        </w:rPr>
      </w:pPr>
      <w:r w:rsidRPr="00D31E3E">
        <w:rPr>
          <w:rFonts w:cs="Calibri"/>
          <w:color w:val="231F20"/>
          <w:sz w:val="28"/>
          <w:szCs w:val="28"/>
        </w:rPr>
        <w:t xml:space="preserve">the same age group and location of ameloblastic fibroma, but a </w:t>
      </w:r>
      <w:r w:rsidRPr="00AB1D54">
        <w:rPr>
          <w:rFonts w:cs="Calibri"/>
          <w:b/>
          <w:bCs/>
          <w:color w:val="231F20"/>
          <w:sz w:val="28"/>
          <w:szCs w:val="28"/>
          <w:u w:val="single"/>
        </w:rPr>
        <w:t>mixed</w:t>
      </w:r>
      <w:r w:rsidRPr="00D31E3E">
        <w:rPr>
          <w:rFonts w:cs="Calibri"/>
          <w:color w:val="231F20"/>
          <w:sz w:val="28"/>
          <w:szCs w:val="28"/>
        </w:rPr>
        <w:t xml:space="preserve"> </w:t>
      </w:r>
      <w:r w:rsidRPr="00D31E3E">
        <w:rPr>
          <w:rFonts w:cs="Calibri"/>
          <w:b/>
          <w:bCs/>
          <w:color w:val="231F20"/>
          <w:sz w:val="28"/>
          <w:szCs w:val="28"/>
          <w:u w:val="single"/>
        </w:rPr>
        <w:t>density lesion.</w:t>
      </w:r>
    </w:p>
    <w:p w:rsidR="003B47AD" w:rsidRPr="00D31E3E" w:rsidRDefault="00A51DAD" w:rsidP="00A51DAD">
      <w:pPr>
        <w:autoSpaceDE w:val="0"/>
        <w:autoSpaceDN w:val="0"/>
        <w:adjustRightInd w:val="0"/>
        <w:spacing w:after="0" w:line="240" w:lineRule="auto"/>
        <w:rPr>
          <w:rFonts w:cs="Calibri"/>
          <w:b/>
          <w:bCs/>
          <w:color w:val="231F20"/>
          <w:sz w:val="28"/>
          <w:szCs w:val="28"/>
        </w:rPr>
      </w:pPr>
      <w:r w:rsidRPr="00D31E3E">
        <w:rPr>
          <w:rFonts w:cs="Calibri"/>
          <w:color w:val="231F20"/>
          <w:sz w:val="28"/>
          <w:szCs w:val="28"/>
        </w:rPr>
        <w:t xml:space="preserve">The Dr showed a radiograph of an ameloblastic fibro-odontoma. A very valid radiographic </w:t>
      </w:r>
      <w:r w:rsidRPr="005D68D4">
        <w:rPr>
          <w:rFonts w:cs="Calibri"/>
          <w:b/>
          <w:bCs/>
          <w:color w:val="231F20"/>
          <w:sz w:val="28"/>
          <w:szCs w:val="28"/>
        </w:rPr>
        <w:t xml:space="preserve">ddx </w:t>
      </w:r>
      <w:r w:rsidRPr="00D31E3E">
        <w:rPr>
          <w:rFonts w:cs="Calibri"/>
          <w:color w:val="231F20"/>
          <w:sz w:val="28"/>
          <w:szCs w:val="28"/>
        </w:rPr>
        <w:t xml:space="preserve">is </w:t>
      </w:r>
      <w:r w:rsidRPr="005D68D4">
        <w:rPr>
          <w:rFonts w:cs="Calibri"/>
          <w:b/>
          <w:bCs/>
          <w:color w:val="231F20"/>
          <w:sz w:val="28"/>
          <w:szCs w:val="28"/>
        </w:rPr>
        <w:t>complex odontome</w:t>
      </w:r>
      <w:r w:rsidRPr="00D31E3E">
        <w:rPr>
          <w:rFonts w:cs="Calibri"/>
          <w:color w:val="231F20"/>
          <w:sz w:val="28"/>
          <w:szCs w:val="28"/>
        </w:rPr>
        <w:t xml:space="preserve"> , and actually , it goes first in the list for such a lesion, because what’s common is common </w:t>
      </w:r>
      <w:r w:rsidRPr="00D31E3E">
        <w:rPr>
          <w:sz w:val="28"/>
          <w:szCs w:val="28"/>
        </w:rPr>
        <w:t>.</w:t>
      </w:r>
    </w:p>
    <w:p w:rsidR="00A51DAD" w:rsidRPr="00D31E3E" w:rsidRDefault="005D68D4" w:rsidP="00A51DAD">
      <w:pPr>
        <w:autoSpaceDE w:val="0"/>
        <w:autoSpaceDN w:val="0"/>
        <w:adjustRightInd w:val="0"/>
        <w:spacing w:after="0" w:line="240" w:lineRule="auto"/>
        <w:rPr>
          <w:rFonts w:cs="Calibri"/>
          <w:color w:val="231F20"/>
          <w:sz w:val="28"/>
          <w:szCs w:val="28"/>
        </w:rPr>
      </w:pPr>
      <w:r>
        <w:rPr>
          <w:rFonts w:cs="Calibri"/>
          <w:color w:val="231F20"/>
          <w:sz w:val="28"/>
          <w:szCs w:val="28"/>
        </w:rPr>
        <w:t>I</w:t>
      </w:r>
      <w:r w:rsidR="00A51DAD" w:rsidRPr="00D31E3E">
        <w:rPr>
          <w:rFonts w:cs="Calibri"/>
          <w:color w:val="231F20"/>
          <w:sz w:val="28"/>
          <w:szCs w:val="28"/>
        </w:rPr>
        <w:t>f the lesion is a mixed density with a more radiolucent component, then ameloblastic fibro-odontoma is a good option to consider , as odontomes are target lesions, w</w:t>
      </w:r>
      <w:r>
        <w:rPr>
          <w:rFonts w:cs="Calibri"/>
          <w:color w:val="231F20"/>
          <w:sz w:val="28"/>
          <w:szCs w:val="28"/>
        </w:rPr>
        <w:t>ith more radio-opaque components</w:t>
      </w:r>
      <w:r w:rsidR="00A51DAD" w:rsidRPr="00D31E3E">
        <w:rPr>
          <w:rFonts w:cs="Calibri"/>
          <w:color w:val="231F20"/>
          <w:sz w:val="28"/>
          <w:szCs w:val="28"/>
        </w:rPr>
        <w:t xml:space="preserve">. So ameloblastic fibro-odontomas are more radio-opaque compared to Ameloblastic fibromas, and more radiolucent compared to </w:t>
      </w:r>
      <w:r w:rsidR="007A29D8" w:rsidRPr="00D31E3E">
        <w:rPr>
          <w:rFonts w:cs="Calibri"/>
          <w:color w:val="231F20"/>
          <w:sz w:val="28"/>
          <w:szCs w:val="28"/>
        </w:rPr>
        <w:t xml:space="preserve">complex </w:t>
      </w:r>
      <w:r w:rsidR="00A51DAD" w:rsidRPr="00D31E3E">
        <w:rPr>
          <w:rFonts w:cs="Calibri"/>
          <w:color w:val="231F20"/>
          <w:sz w:val="28"/>
          <w:szCs w:val="28"/>
        </w:rPr>
        <w:t>odontomas.</w:t>
      </w:r>
    </w:p>
    <w:p w:rsidR="007A29D8" w:rsidRPr="00D31E3E" w:rsidRDefault="007A29D8" w:rsidP="00A51DAD">
      <w:pPr>
        <w:autoSpaceDE w:val="0"/>
        <w:autoSpaceDN w:val="0"/>
        <w:adjustRightInd w:val="0"/>
        <w:spacing w:after="0" w:line="240" w:lineRule="auto"/>
        <w:rPr>
          <w:rFonts w:cs="Calibri"/>
          <w:b/>
          <w:bCs/>
          <w:color w:val="231F20"/>
          <w:sz w:val="28"/>
          <w:szCs w:val="28"/>
        </w:rPr>
      </w:pPr>
    </w:p>
    <w:p w:rsidR="00A51DAD" w:rsidRPr="00D31E3E" w:rsidRDefault="00A51DAD" w:rsidP="00A51DAD">
      <w:pPr>
        <w:autoSpaceDE w:val="0"/>
        <w:autoSpaceDN w:val="0"/>
        <w:adjustRightInd w:val="0"/>
        <w:spacing w:after="0" w:line="240" w:lineRule="auto"/>
        <w:rPr>
          <w:rFonts w:cs="Calibri"/>
          <w:b/>
          <w:bCs/>
          <w:color w:val="231F20"/>
          <w:sz w:val="28"/>
          <w:szCs w:val="28"/>
        </w:rPr>
      </w:pPr>
    </w:p>
    <w:p w:rsidR="00A51DAD" w:rsidRPr="00D31E3E" w:rsidRDefault="00A51DAD" w:rsidP="00396CC5">
      <w:pPr>
        <w:pStyle w:val="ListParagraph"/>
        <w:numPr>
          <w:ilvl w:val="0"/>
          <w:numId w:val="27"/>
        </w:numPr>
        <w:autoSpaceDE w:val="0"/>
        <w:autoSpaceDN w:val="0"/>
        <w:adjustRightInd w:val="0"/>
        <w:spacing w:after="0" w:line="240" w:lineRule="auto"/>
        <w:rPr>
          <w:rFonts w:ascii="Cooper Black" w:hAnsi="Cooper Black"/>
          <w:sz w:val="28"/>
          <w:szCs w:val="28"/>
        </w:rPr>
      </w:pPr>
      <w:r w:rsidRPr="00D31E3E">
        <w:rPr>
          <w:rFonts w:ascii="Cooper Black" w:hAnsi="Cooper Black"/>
          <w:sz w:val="28"/>
          <w:szCs w:val="28"/>
        </w:rPr>
        <w:lastRenderedPageBreak/>
        <w:t>Adenomatoid odontogenic tumor (AOT):</w:t>
      </w:r>
    </w:p>
    <w:p w:rsidR="00A51DAD" w:rsidRPr="00D31E3E" w:rsidRDefault="005D68D4" w:rsidP="007A29D8">
      <w:pPr>
        <w:pStyle w:val="ListParagraph"/>
        <w:numPr>
          <w:ilvl w:val="0"/>
          <w:numId w:val="26"/>
        </w:numPr>
        <w:autoSpaceDE w:val="0"/>
        <w:autoSpaceDN w:val="0"/>
        <w:adjustRightInd w:val="0"/>
        <w:spacing w:after="0" w:line="240" w:lineRule="auto"/>
        <w:rPr>
          <w:sz w:val="28"/>
          <w:szCs w:val="28"/>
        </w:rPr>
      </w:pPr>
      <w:r>
        <w:rPr>
          <w:sz w:val="28"/>
          <w:szCs w:val="28"/>
        </w:rPr>
        <w:t xml:space="preserve">A typical </w:t>
      </w:r>
      <w:r w:rsidRPr="005D68D4">
        <w:rPr>
          <w:b/>
          <w:bCs/>
          <w:sz w:val="28"/>
          <w:szCs w:val="28"/>
        </w:rPr>
        <w:t xml:space="preserve">mixed density </w:t>
      </w:r>
      <w:r>
        <w:rPr>
          <w:sz w:val="28"/>
          <w:szCs w:val="28"/>
        </w:rPr>
        <w:t xml:space="preserve">lesion, affects </w:t>
      </w:r>
      <w:r w:rsidRPr="005D68D4">
        <w:rPr>
          <w:b/>
          <w:bCs/>
          <w:sz w:val="28"/>
          <w:szCs w:val="28"/>
        </w:rPr>
        <w:t>young</w:t>
      </w:r>
      <w:r>
        <w:rPr>
          <w:sz w:val="28"/>
          <w:szCs w:val="28"/>
        </w:rPr>
        <w:t xml:space="preserve"> age group, with</w:t>
      </w:r>
      <w:r w:rsidR="007A29D8" w:rsidRPr="00D31E3E">
        <w:rPr>
          <w:sz w:val="28"/>
          <w:szCs w:val="28"/>
        </w:rPr>
        <w:t xml:space="preserve"> </w:t>
      </w:r>
      <w:r w:rsidR="007A29D8" w:rsidRPr="005D68D4">
        <w:rPr>
          <w:b/>
          <w:bCs/>
          <w:sz w:val="28"/>
          <w:szCs w:val="28"/>
        </w:rPr>
        <w:t>female</w:t>
      </w:r>
      <w:r>
        <w:rPr>
          <w:sz w:val="28"/>
          <w:szCs w:val="28"/>
        </w:rPr>
        <w:t xml:space="preserve"> predilection</w:t>
      </w:r>
      <w:r w:rsidR="007A29D8" w:rsidRPr="00D31E3E">
        <w:rPr>
          <w:sz w:val="28"/>
          <w:szCs w:val="28"/>
        </w:rPr>
        <w:t xml:space="preserve"> , in the </w:t>
      </w:r>
      <w:r w:rsidRPr="005D68D4">
        <w:rPr>
          <w:b/>
          <w:bCs/>
          <w:sz w:val="28"/>
          <w:szCs w:val="28"/>
        </w:rPr>
        <w:t>anterior maxilla</w:t>
      </w:r>
      <w:r>
        <w:rPr>
          <w:sz w:val="28"/>
          <w:szCs w:val="28"/>
        </w:rPr>
        <w:t xml:space="preserve"> , usually around</w:t>
      </w:r>
      <w:r w:rsidR="007A29D8" w:rsidRPr="00D31E3E">
        <w:rPr>
          <w:sz w:val="28"/>
          <w:szCs w:val="28"/>
        </w:rPr>
        <w:t xml:space="preserve"> an </w:t>
      </w:r>
      <w:r w:rsidR="007A29D8" w:rsidRPr="005D68D4">
        <w:rPr>
          <w:b/>
          <w:bCs/>
          <w:sz w:val="28"/>
          <w:szCs w:val="28"/>
        </w:rPr>
        <w:t>impacted canine</w:t>
      </w:r>
    </w:p>
    <w:p w:rsidR="00775125" w:rsidRDefault="007A29D8" w:rsidP="005D68D4">
      <w:pPr>
        <w:pStyle w:val="ListParagraph"/>
        <w:numPr>
          <w:ilvl w:val="0"/>
          <w:numId w:val="26"/>
        </w:numPr>
        <w:autoSpaceDE w:val="0"/>
        <w:autoSpaceDN w:val="0"/>
        <w:adjustRightInd w:val="0"/>
        <w:spacing w:after="0" w:line="240" w:lineRule="auto"/>
        <w:rPr>
          <w:sz w:val="28"/>
          <w:szCs w:val="28"/>
        </w:rPr>
      </w:pPr>
      <w:r w:rsidRPr="00D31E3E">
        <w:rPr>
          <w:sz w:val="28"/>
          <w:szCs w:val="28"/>
        </w:rPr>
        <w:t>Usually it doesn’t respect CEJ to CEJ pattern that is a typical characteristic of a dentigerous cyst. It rather engulfs the whole canine , with a mixed density internal structure</w:t>
      </w:r>
      <w:r w:rsidR="005D68D4">
        <w:rPr>
          <w:sz w:val="28"/>
          <w:szCs w:val="28"/>
        </w:rPr>
        <w:t>.</w:t>
      </w:r>
    </w:p>
    <w:p w:rsidR="005D68D4" w:rsidRPr="005D68D4" w:rsidRDefault="005D68D4" w:rsidP="005D68D4">
      <w:pPr>
        <w:pStyle w:val="ListParagraph"/>
        <w:autoSpaceDE w:val="0"/>
        <w:autoSpaceDN w:val="0"/>
        <w:adjustRightInd w:val="0"/>
        <w:spacing w:after="0" w:line="240" w:lineRule="auto"/>
        <w:rPr>
          <w:sz w:val="28"/>
          <w:szCs w:val="28"/>
        </w:rPr>
      </w:pPr>
    </w:p>
    <w:p w:rsidR="00775125" w:rsidRPr="00D31E3E" w:rsidRDefault="00775125" w:rsidP="00775125">
      <w:pPr>
        <w:autoSpaceDE w:val="0"/>
        <w:autoSpaceDN w:val="0"/>
        <w:adjustRightInd w:val="0"/>
        <w:spacing w:after="0" w:line="240" w:lineRule="auto"/>
        <w:rPr>
          <w:sz w:val="28"/>
          <w:szCs w:val="28"/>
        </w:rPr>
      </w:pPr>
    </w:p>
    <w:p w:rsidR="00775125" w:rsidRPr="005D68D4" w:rsidRDefault="00775125" w:rsidP="00E938A2">
      <w:pPr>
        <w:pStyle w:val="ListParagraph"/>
        <w:numPr>
          <w:ilvl w:val="0"/>
          <w:numId w:val="23"/>
        </w:numPr>
        <w:autoSpaceDE w:val="0"/>
        <w:autoSpaceDN w:val="0"/>
        <w:adjustRightInd w:val="0"/>
        <w:spacing w:after="0" w:line="240" w:lineRule="auto"/>
        <w:rPr>
          <w:rFonts w:ascii="Cooper Black" w:hAnsi="Cooper Black"/>
          <w:sz w:val="28"/>
          <w:szCs w:val="28"/>
        </w:rPr>
      </w:pPr>
      <w:r w:rsidRPr="005D68D4">
        <w:rPr>
          <w:rFonts w:ascii="Cooper Black" w:hAnsi="Cooper Black"/>
          <w:sz w:val="28"/>
          <w:szCs w:val="28"/>
        </w:rPr>
        <w:t>Mesodermal origin :</w:t>
      </w:r>
    </w:p>
    <w:p w:rsidR="00775125" w:rsidRPr="00D31E3E" w:rsidRDefault="00775125" w:rsidP="00775125">
      <w:pPr>
        <w:autoSpaceDE w:val="0"/>
        <w:autoSpaceDN w:val="0"/>
        <w:adjustRightInd w:val="0"/>
        <w:spacing w:after="0" w:line="240" w:lineRule="auto"/>
        <w:rPr>
          <w:sz w:val="28"/>
          <w:szCs w:val="28"/>
        </w:rPr>
      </w:pPr>
    </w:p>
    <w:p w:rsidR="00396CC5" w:rsidRPr="00D31E3E" w:rsidRDefault="00775125" w:rsidP="00396CC5">
      <w:pPr>
        <w:pStyle w:val="ListParagraph"/>
        <w:numPr>
          <w:ilvl w:val="0"/>
          <w:numId w:val="28"/>
        </w:numPr>
        <w:autoSpaceDE w:val="0"/>
        <w:autoSpaceDN w:val="0"/>
        <w:adjustRightInd w:val="0"/>
        <w:spacing w:after="0" w:line="240" w:lineRule="auto"/>
        <w:rPr>
          <w:rFonts w:ascii="Cooper Black" w:hAnsi="Cooper Black"/>
          <w:sz w:val="28"/>
          <w:szCs w:val="28"/>
        </w:rPr>
      </w:pPr>
      <w:r w:rsidRPr="00D31E3E">
        <w:rPr>
          <w:rFonts w:ascii="Cooper Black" w:hAnsi="Cooper Black"/>
          <w:sz w:val="28"/>
          <w:szCs w:val="28"/>
        </w:rPr>
        <w:t>Myxoma:</w:t>
      </w:r>
    </w:p>
    <w:p w:rsidR="00396CC5" w:rsidRPr="00D31E3E" w:rsidRDefault="00656DCE" w:rsidP="00396CC5">
      <w:pPr>
        <w:pStyle w:val="ListParagraph"/>
        <w:numPr>
          <w:ilvl w:val="0"/>
          <w:numId w:val="30"/>
        </w:numPr>
        <w:autoSpaceDE w:val="0"/>
        <w:autoSpaceDN w:val="0"/>
        <w:adjustRightInd w:val="0"/>
        <w:spacing w:after="0" w:line="240" w:lineRule="auto"/>
        <w:rPr>
          <w:rFonts w:ascii="Cooper Black" w:hAnsi="Cooper Black"/>
          <w:b/>
          <w:bCs/>
          <w:sz w:val="28"/>
          <w:szCs w:val="28"/>
        </w:rPr>
      </w:pPr>
      <w:r>
        <w:rPr>
          <w:rFonts w:asciiTheme="majorBidi" w:hAnsiTheme="majorBidi" w:cstheme="majorBidi"/>
          <w:sz w:val="28"/>
          <w:szCs w:val="28"/>
        </w:rPr>
        <w:t xml:space="preserve">It has no </w:t>
      </w:r>
      <w:r w:rsidR="00750515" w:rsidRPr="00D31E3E">
        <w:rPr>
          <w:rFonts w:asciiTheme="majorBidi" w:hAnsiTheme="majorBidi" w:cstheme="majorBidi"/>
          <w:sz w:val="28"/>
          <w:szCs w:val="28"/>
        </w:rPr>
        <w:t>typical shape, location , or age group. It can</w:t>
      </w:r>
      <w:r w:rsidR="00396CC5" w:rsidRPr="00D31E3E">
        <w:rPr>
          <w:rFonts w:asciiTheme="majorBidi" w:hAnsiTheme="majorBidi" w:cstheme="majorBidi"/>
          <w:sz w:val="28"/>
          <w:szCs w:val="28"/>
        </w:rPr>
        <w:t xml:space="preserve"> look like anything and could appear anywhere</w:t>
      </w:r>
      <w:r w:rsidR="00750515" w:rsidRPr="00D31E3E">
        <w:rPr>
          <w:rFonts w:asciiTheme="majorBidi" w:hAnsiTheme="majorBidi" w:cstheme="majorBidi"/>
          <w:sz w:val="28"/>
          <w:szCs w:val="28"/>
        </w:rPr>
        <w:t xml:space="preserve">. It is actually listed as a </w:t>
      </w:r>
      <w:r w:rsidR="00750515" w:rsidRPr="00774F8A">
        <w:rPr>
          <w:rFonts w:asciiTheme="majorBidi" w:hAnsiTheme="majorBidi" w:cstheme="majorBidi"/>
          <w:b/>
          <w:bCs/>
          <w:sz w:val="28"/>
          <w:szCs w:val="28"/>
        </w:rPr>
        <w:t>ddx for a</w:t>
      </w:r>
      <w:r w:rsidR="00750515" w:rsidRPr="00D31E3E">
        <w:rPr>
          <w:rFonts w:asciiTheme="majorBidi" w:hAnsiTheme="majorBidi" w:cstheme="majorBidi"/>
          <w:sz w:val="28"/>
          <w:szCs w:val="28"/>
        </w:rPr>
        <w:t xml:space="preserve"> </w:t>
      </w:r>
      <w:r w:rsidR="00750515" w:rsidRPr="00D31E3E">
        <w:rPr>
          <w:rFonts w:asciiTheme="majorBidi" w:hAnsiTheme="majorBidi" w:cstheme="majorBidi"/>
          <w:b/>
          <w:bCs/>
          <w:sz w:val="28"/>
          <w:szCs w:val="28"/>
        </w:rPr>
        <w:t xml:space="preserve">benign , locally aggressive odontogenic tumor. </w:t>
      </w:r>
    </w:p>
    <w:p w:rsidR="00750515" w:rsidRPr="00D31E3E" w:rsidRDefault="00396CC5" w:rsidP="00750515">
      <w:pPr>
        <w:pStyle w:val="ListParagraph"/>
        <w:numPr>
          <w:ilvl w:val="0"/>
          <w:numId w:val="30"/>
        </w:numPr>
        <w:autoSpaceDE w:val="0"/>
        <w:autoSpaceDN w:val="0"/>
        <w:adjustRightInd w:val="0"/>
        <w:spacing w:after="0" w:line="240" w:lineRule="auto"/>
        <w:rPr>
          <w:rFonts w:asciiTheme="majorBidi" w:hAnsiTheme="majorBidi" w:cstheme="majorBidi"/>
          <w:sz w:val="28"/>
          <w:szCs w:val="28"/>
        </w:rPr>
      </w:pPr>
      <w:r w:rsidRPr="00D31E3E">
        <w:rPr>
          <w:rFonts w:asciiTheme="majorBidi" w:hAnsiTheme="majorBidi" w:cstheme="majorBidi"/>
          <w:sz w:val="28"/>
          <w:szCs w:val="28"/>
        </w:rPr>
        <w:t>Most affect young people (10-30 yrs), but could appear in elderly pts as well</w:t>
      </w:r>
    </w:p>
    <w:p w:rsidR="00396CC5" w:rsidRPr="00D31E3E" w:rsidRDefault="00396CC5" w:rsidP="007E16A5">
      <w:pPr>
        <w:pStyle w:val="ListParagraph"/>
        <w:numPr>
          <w:ilvl w:val="0"/>
          <w:numId w:val="30"/>
        </w:numPr>
        <w:autoSpaceDE w:val="0"/>
        <w:autoSpaceDN w:val="0"/>
        <w:adjustRightInd w:val="0"/>
        <w:spacing w:after="0" w:line="240" w:lineRule="auto"/>
        <w:rPr>
          <w:rFonts w:asciiTheme="majorBidi" w:hAnsiTheme="majorBidi" w:cstheme="majorBidi"/>
          <w:sz w:val="28"/>
          <w:szCs w:val="28"/>
        </w:rPr>
      </w:pPr>
      <w:r w:rsidRPr="00D31E3E">
        <w:rPr>
          <w:rFonts w:asciiTheme="majorBidi" w:hAnsiTheme="majorBidi" w:cstheme="majorBidi"/>
          <w:sz w:val="28"/>
          <w:szCs w:val="28"/>
        </w:rPr>
        <w:t>Most are</w:t>
      </w:r>
      <w:r w:rsidR="007E16A5" w:rsidRPr="00D31E3E">
        <w:rPr>
          <w:rFonts w:asciiTheme="majorBidi" w:hAnsiTheme="majorBidi" w:cstheme="majorBidi"/>
          <w:sz w:val="28"/>
          <w:szCs w:val="28"/>
        </w:rPr>
        <w:t xml:space="preserve"> radiolucent,</w:t>
      </w:r>
      <w:r w:rsidRPr="00D31E3E">
        <w:rPr>
          <w:rFonts w:asciiTheme="majorBidi" w:hAnsiTheme="majorBidi" w:cstheme="majorBidi"/>
          <w:sz w:val="28"/>
          <w:szCs w:val="28"/>
        </w:rPr>
        <w:t xml:space="preserve"> multilocular,</w:t>
      </w:r>
      <w:r w:rsidR="007E16A5" w:rsidRPr="00D31E3E">
        <w:rPr>
          <w:rFonts w:asciiTheme="majorBidi" w:hAnsiTheme="majorBidi" w:cstheme="majorBidi"/>
          <w:sz w:val="28"/>
          <w:szCs w:val="28"/>
        </w:rPr>
        <w:t xml:space="preserve"> aggressive lesion</w:t>
      </w:r>
      <w:r w:rsidRPr="00D31E3E">
        <w:rPr>
          <w:rFonts w:asciiTheme="majorBidi" w:hAnsiTheme="majorBidi" w:cstheme="majorBidi"/>
          <w:sz w:val="28"/>
          <w:szCs w:val="28"/>
        </w:rPr>
        <w:t xml:space="preserve"> with a very typical internal architecture of  straight thin septae perpendicular to each other , resembling tennis rackets</w:t>
      </w:r>
      <w:r w:rsidR="007E16A5" w:rsidRPr="00D31E3E">
        <w:rPr>
          <w:rFonts w:asciiTheme="majorBidi" w:hAnsiTheme="majorBidi" w:cstheme="majorBidi"/>
          <w:sz w:val="28"/>
          <w:szCs w:val="28"/>
        </w:rPr>
        <w:t>.</w:t>
      </w:r>
    </w:p>
    <w:p w:rsidR="00751CAD" w:rsidRPr="00D31E3E" w:rsidRDefault="007E16A5" w:rsidP="00751CAD">
      <w:pPr>
        <w:autoSpaceDE w:val="0"/>
        <w:autoSpaceDN w:val="0"/>
        <w:adjustRightInd w:val="0"/>
        <w:spacing w:after="0" w:line="240" w:lineRule="auto"/>
        <w:ind w:left="720"/>
        <w:rPr>
          <w:rFonts w:asciiTheme="majorBidi" w:hAnsiTheme="majorBidi" w:cstheme="majorBidi"/>
          <w:sz w:val="28"/>
          <w:szCs w:val="28"/>
        </w:rPr>
      </w:pPr>
      <w:r w:rsidRPr="00D31E3E">
        <w:rPr>
          <w:rFonts w:asciiTheme="majorBidi" w:hAnsiTheme="majorBidi" w:cstheme="majorBidi"/>
          <w:sz w:val="28"/>
          <w:szCs w:val="28"/>
        </w:rPr>
        <w:t xml:space="preserve"> DDx </w:t>
      </w:r>
      <w:r w:rsidR="00751CAD" w:rsidRPr="00D31E3E">
        <w:rPr>
          <w:rFonts w:asciiTheme="majorBidi" w:hAnsiTheme="majorBidi" w:cstheme="majorBidi"/>
          <w:sz w:val="28"/>
          <w:szCs w:val="28"/>
        </w:rPr>
        <w:t>:</w:t>
      </w:r>
    </w:p>
    <w:p w:rsidR="00751CAD" w:rsidRPr="00D31E3E" w:rsidRDefault="007E16A5" w:rsidP="00751CAD">
      <w:pPr>
        <w:pStyle w:val="ListParagraph"/>
        <w:numPr>
          <w:ilvl w:val="0"/>
          <w:numId w:val="33"/>
        </w:numPr>
        <w:autoSpaceDE w:val="0"/>
        <w:autoSpaceDN w:val="0"/>
        <w:adjustRightInd w:val="0"/>
        <w:spacing w:after="0" w:line="240" w:lineRule="auto"/>
        <w:rPr>
          <w:rFonts w:asciiTheme="majorBidi" w:hAnsiTheme="majorBidi" w:cstheme="majorBidi"/>
          <w:sz w:val="28"/>
          <w:szCs w:val="28"/>
        </w:rPr>
      </w:pPr>
      <w:r w:rsidRPr="00774F8A">
        <w:rPr>
          <w:rFonts w:asciiTheme="majorBidi" w:hAnsiTheme="majorBidi" w:cstheme="majorBidi"/>
          <w:b/>
          <w:bCs/>
          <w:sz w:val="28"/>
          <w:szCs w:val="28"/>
        </w:rPr>
        <w:t>ameloblastoma</w:t>
      </w:r>
      <w:r w:rsidRPr="00D31E3E">
        <w:rPr>
          <w:rFonts w:asciiTheme="majorBidi" w:hAnsiTheme="majorBidi" w:cstheme="majorBidi"/>
          <w:sz w:val="28"/>
          <w:szCs w:val="28"/>
        </w:rPr>
        <w:t xml:space="preserve"> </w:t>
      </w:r>
      <w:r w:rsidR="00751CAD" w:rsidRPr="00D31E3E">
        <w:rPr>
          <w:rFonts w:asciiTheme="majorBidi" w:hAnsiTheme="majorBidi" w:cstheme="majorBidi"/>
          <w:sz w:val="28"/>
          <w:szCs w:val="28"/>
        </w:rPr>
        <w:t xml:space="preserve">is a good one </w:t>
      </w:r>
      <w:r w:rsidRPr="00D31E3E">
        <w:rPr>
          <w:rFonts w:asciiTheme="majorBidi" w:hAnsiTheme="majorBidi" w:cstheme="majorBidi"/>
          <w:sz w:val="28"/>
          <w:szCs w:val="28"/>
        </w:rPr>
        <w:t>as both lesions are typically radiolucent, multilocular , odontogenic , aggressive benign tumors</w:t>
      </w:r>
    </w:p>
    <w:p w:rsidR="00751CAD" w:rsidRPr="00D31E3E" w:rsidRDefault="00751CAD" w:rsidP="00751CAD">
      <w:pPr>
        <w:pStyle w:val="ListParagraph"/>
        <w:numPr>
          <w:ilvl w:val="0"/>
          <w:numId w:val="33"/>
        </w:numPr>
        <w:autoSpaceDE w:val="0"/>
        <w:autoSpaceDN w:val="0"/>
        <w:adjustRightInd w:val="0"/>
        <w:spacing w:after="0" w:line="240" w:lineRule="auto"/>
        <w:rPr>
          <w:rFonts w:asciiTheme="majorBidi" w:hAnsiTheme="majorBidi" w:cstheme="majorBidi"/>
          <w:sz w:val="28"/>
          <w:szCs w:val="28"/>
        </w:rPr>
      </w:pPr>
      <w:r w:rsidRPr="00D31E3E">
        <w:rPr>
          <w:rFonts w:asciiTheme="majorBidi" w:hAnsiTheme="majorBidi" w:cstheme="majorBidi"/>
          <w:sz w:val="28"/>
          <w:szCs w:val="28"/>
        </w:rPr>
        <w:t xml:space="preserve"> aneurysmal bone cyst is</w:t>
      </w:r>
      <w:r w:rsidR="00774F8A">
        <w:rPr>
          <w:rFonts w:asciiTheme="majorBidi" w:hAnsiTheme="majorBidi" w:cstheme="majorBidi"/>
          <w:sz w:val="28"/>
          <w:szCs w:val="28"/>
        </w:rPr>
        <w:t xml:space="preserve"> also </w:t>
      </w:r>
      <w:r w:rsidRPr="00D31E3E">
        <w:rPr>
          <w:rFonts w:asciiTheme="majorBidi" w:hAnsiTheme="majorBidi" w:cstheme="majorBidi"/>
          <w:sz w:val="28"/>
          <w:szCs w:val="28"/>
        </w:rPr>
        <w:t>a good one although it is far more expansile</w:t>
      </w:r>
    </w:p>
    <w:p w:rsidR="00751CAD" w:rsidRPr="00D31E3E" w:rsidRDefault="007E16A5" w:rsidP="00751CAD">
      <w:pPr>
        <w:pStyle w:val="ListParagraph"/>
        <w:numPr>
          <w:ilvl w:val="0"/>
          <w:numId w:val="33"/>
        </w:numPr>
        <w:autoSpaceDE w:val="0"/>
        <w:autoSpaceDN w:val="0"/>
        <w:adjustRightInd w:val="0"/>
        <w:spacing w:after="0" w:line="240" w:lineRule="auto"/>
        <w:rPr>
          <w:rFonts w:asciiTheme="majorBidi" w:hAnsiTheme="majorBidi" w:cstheme="majorBidi"/>
          <w:sz w:val="28"/>
          <w:szCs w:val="28"/>
        </w:rPr>
      </w:pPr>
      <w:r w:rsidRPr="00D31E3E">
        <w:rPr>
          <w:rFonts w:asciiTheme="majorBidi" w:hAnsiTheme="majorBidi" w:cstheme="majorBidi"/>
          <w:sz w:val="28"/>
          <w:szCs w:val="28"/>
        </w:rPr>
        <w:t xml:space="preserve">For an </w:t>
      </w:r>
      <w:r w:rsidR="00751CAD" w:rsidRPr="00D31E3E">
        <w:rPr>
          <w:rFonts w:asciiTheme="majorBidi" w:hAnsiTheme="majorBidi" w:cstheme="majorBidi"/>
          <w:sz w:val="28"/>
          <w:szCs w:val="28"/>
        </w:rPr>
        <w:t xml:space="preserve">expensile myxoma, KCOT and CGCG won’t probably be on the list as </w:t>
      </w:r>
      <w:r w:rsidR="00774F8A">
        <w:rPr>
          <w:rFonts w:asciiTheme="majorBidi" w:hAnsiTheme="majorBidi" w:cstheme="majorBidi"/>
          <w:sz w:val="28"/>
          <w:szCs w:val="28"/>
        </w:rPr>
        <w:t>they are not</w:t>
      </w:r>
      <w:r w:rsidRPr="00D31E3E">
        <w:rPr>
          <w:rFonts w:asciiTheme="majorBidi" w:hAnsiTheme="majorBidi" w:cstheme="majorBidi"/>
          <w:sz w:val="28"/>
          <w:szCs w:val="28"/>
        </w:rPr>
        <w:t xml:space="preserve"> as expansile</w:t>
      </w:r>
    </w:p>
    <w:p w:rsidR="00751CAD" w:rsidRPr="00D31E3E" w:rsidRDefault="00750515" w:rsidP="00751CAD">
      <w:pPr>
        <w:pStyle w:val="ListParagraph"/>
        <w:numPr>
          <w:ilvl w:val="0"/>
          <w:numId w:val="33"/>
        </w:numPr>
        <w:autoSpaceDE w:val="0"/>
        <w:autoSpaceDN w:val="0"/>
        <w:adjustRightInd w:val="0"/>
        <w:spacing w:after="0" w:line="240" w:lineRule="auto"/>
        <w:rPr>
          <w:rFonts w:asciiTheme="majorBidi" w:hAnsiTheme="majorBidi" w:cstheme="majorBidi"/>
          <w:sz w:val="28"/>
          <w:szCs w:val="28"/>
        </w:rPr>
      </w:pPr>
      <w:r w:rsidRPr="00D31E3E">
        <w:rPr>
          <w:rFonts w:asciiTheme="majorBidi" w:hAnsiTheme="majorBidi" w:cstheme="majorBidi"/>
          <w:sz w:val="28"/>
          <w:szCs w:val="28"/>
        </w:rPr>
        <w:t xml:space="preserve">Cannot be </w:t>
      </w:r>
      <w:r w:rsidR="00751CAD" w:rsidRPr="00D31E3E">
        <w:rPr>
          <w:rFonts w:asciiTheme="majorBidi" w:hAnsiTheme="majorBidi" w:cstheme="majorBidi"/>
          <w:sz w:val="28"/>
          <w:szCs w:val="28"/>
        </w:rPr>
        <w:t xml:space="preserve">Histiocytosis </w:t>
      </w:r>
      <w:r w:rsidR="00774F8A">
        <w:rPr>
          <w:rFonts w:asciiTheme="majorBidi" w:hAnsiTheme="majorBidi" w:cstheme="majorBidi"/>
          <w:sz w:val="28"/>
          <w:szCs w:val="28"/>
        </w:rPr>
        <w:t>as it has a</w:t>
      </w:r>
      <w:r w:rsidRPr="00D31E3E">
        <w:rPr>
          <w:rFonts w:asciiTheme="majorBidi" w:hAnsiTheme="majorBidi" w:cstheme="majorBidi"/>
          <w:sz w:val="28"/>
          <w:szCs w:val="28"/>
        </w:rPr>
        <w:t xml:space="preserve"> typical scooped-out pattern</w:t>
      </w:r>
    </w:p>
    <w:p w:rsidR="00751CAD" w:rsidRPr="00D31E3E" w:rsidRDefault="00751CAD" w:rsidP="00751CAD">
      <w:pPr>
        <w:autoSpaceDE w:val="0"/>
        <w:autoSpaceDN w:val="0"/>
        <w:adjustRightInd w:val="0"/>
        <w:spacing w:after="0" w:line="240" w:lineRule="auto"/>
        <w:ind w:left="1080"/>
        <w:rPr>
          <w:rFonts w:asciiTheme="majorBidi" w:hAnsiTheme="majorBidi" w:cstheme="majorBidi"/>
          <w:sz w:val="28"/>
          <w:szCs w:val="28"/>
        </w:rPr>
      </w:pPr>
    </w:p>
    <w:p w:rsidR="006F2C6E" w:rsidRPr="00D31E3E" w:rsidRDefault="00751CAD" w:rsidP="00A505E8">
      <w:pPr>
        <w:autoSpaceDE w:val="0"/>
        <w:autoSpaceDN w:val="0"/>
        <w:adjustRightInd w:val="0"/>
        <w:spacing w:after="0" w:line="240" w:lineRule="auto"/>
        <w:rPr>
          <w:rFonts w:asciiTheme="majorBidi" w:hAnsiTheme="majorBidi" w:cstheme="majorBidi"/>
          <w:sz w:val="28"/>
          <w:szCs w:val="28"/>
        </w:rPr>
      </w:pPr>
      <w:r w:rsidRPr="00D31E3E">
        <w:rPr>
          <w:rFonts w:asciiTheme="majorBidi" w:hAnsiTheme="majorBidi" w:cstheme="majorBidi"/>
          <w:sz w:val="28"/>
          <w:szCs w:val="28"/>
        </w:rPr>
        <w:t xml:space="preserve">The Dr showed us a radiograph of a lesion </w:t>
      </w:r>
      <w:r w:rsidR="00774F8A">
        <w:rPr>
          <w:rFonts w:asciiTheme="majorBidi" w:hAnsiTheme="majorBidi" w:cstheme="majorBidi"/>
          <w:sz w:val="28"/>
          <w:szCs w:val="28"/>
        </w:rPr>
        <w:t xml:space="preserve">that </w:t>
      </w:r>
      <w:r w:rsidR="00A505E8">
        <w:rPr>
          <w:rFonts w:asciiTheme="majorBidi" w:hAnsiTheme="majorBidi" w:cstheme="majorBidi"/>
          <w:sz w:val="28"/>
          <w:szCs w:val="28"/>
        </w:rPr>
        <w:t xml:space="preserve">was judged </w:t>
      </w:r>
      <w:r w:rsidR="00774F8A" w:rsidRPr="00D31E3E">
        <w:rPr>
          <w:rFonts w:asciiTheme="majorBidi" w:hAnsiTheme="majorBidi" w:cstheme="majorBidi"/>
          <w:sz w:val="28"/>
          <w:szCs w:val="28"/>
        </w:rPr>
        <w:t xml:space="preserve"> hisopahologically to be a myxoma</w:t>
      </w:r>
      <w:r w:rsidR="00A505E8">
        <w:rPr>
          <w:rFonts w:asciiTheme="majorBidi" w:hAnsiTheme="majorBidi" w:cstheme="majorBidi"/>
          <w:sz w:val="28"/>
          <w:szCs w:val="28"/>
        </w:rPr>
        <w:t xml:space="preserve"> . The </w:t>
      </w:r>
      <w:r w:rsidRPr="00D31E3E">
        <w:rPr>
          <w:rFonts w:asciiTheme="majorBidi" w:hAnsiTheme="majorBidi" w:cstheme="majorBidi"/>
          <w:sz w:val="28"/>
          <w:szCs w:val="28"/>
        </w:rPr>
        <w:t>is</w:t>
      </w:r>
      <w:r w:rsidR="00A505E8">
        <w:rPr>
          <w:rFonts w:asciiTheme="majorBidi" w:hAnsiTheme="majorBidi" w:cstheme="majorBidi"/>
          <w:sz w:val="28"/>
          <w:szCs w:val="28"/>
        </w:rPr>
        <w:t xml:space="preserve"> in  the posterior mandible ,</w:t>
      </w:r>
      <w:r w:rsidRPr="00D31E3E">
        <w:rPr>
          <w:rFonts w:asciiTheme="majorBidi" w:hAnsiTheme="majorBidi" w:cstheme="majorBidi"/>
          <w:sz w:val="28"/>
          <w:szCs w:val="28"/>
        </w:rPr>
        <w:t xml:space="preserve"> not too expansile, with no displacement of teeth and very mild remodeling of </w:t>
      </w:r>
      <w:r w:rsidR="00A505E8">
        <w:rPr>
          <w:rFonts w:asciiTheme="majorBidi" w:hAnsiTheme="majorBidi" w:cstheme="majorBidi"/>
          <w:sz w:val="28"/>
          <w:szCs w:val="28"/>
        </w:rPr>
        <w:t>the cortex. So other</w:t>
      </w:r>
      <w:r w:rsidRPr="00D31E3E">
        <w:rPr>
          <w:rFonts w:asciiTheme="majorBidi" w:hAnsiTheme="majorBidi" w:cstheme="majorBidi"/>
          <w:sz w:val="28"/>
          <w:szCs w:val="28"/>
        </w:rPr>
        <w:t xml:space="preserve"> DDx that fit these characteristics are </w:t>
      </w:r>
      <w:r w:rsidRPr="00774F8A">
        <w:rPr>
          <w:rFonts w:asciiTheme="majorBidi" w:hAnsiTheme="majorBidi" w:cstheme="majorBidi"/>
          <w:b/>
          <w:bCs/>
          <w:sz w:val="28"/>
          <w:szCs w:val="28"/>
        </w:rPr>
        <w:t>mural ameloblastoma</w:t>
      </w:r>
      <w:r w:rsidRPr="00D31E3E">
        <w:rPr>
          <w:rFonts w:asciiTheme="majorBidi" w:hAnsiTheme="majorBidi" w:cstheme="majorBidi"/>
          <w:sz w:val="28"/>
          <w:szCs w:val="28"/>
        </w:rPr>
        <w:t xml:space="preserve"> or </w:t>
      </w:r>
      <w:r w:rsidRPr="00774F8A">
        <w:rPr>
          <w:rFonts w:asciiTheme="majorBidi" w:hAnsiTheme="majorBidi" w:cstheme="majorBidi"/>
          <w:b/>
          <w:bCs/>
          <w:sz w:val="28"/>
          <w:szCs w:val="28"/>
        </w:rPr>
        <w:t>KCOT</w:t>
      </w:r>
      <w:r w:rsidRPr="00D31E3E">
        <w:rPr>
          <w:rFonts w:asciiTheme="majorBidi" w:hAnsiTheme="majorBidi" w:cstheme="majorBidi"/>
          <w:sz w:val="28"/>
          <w:szCs w:val="28"/>
        </w:rPr>
        <w:t xml:space="preserve">. </w:t>
      </w:r>
      <w:r w:rsidR="00750515" w:rsidRPr="00D31E3E">
        <w:rPr>
          <w:rFonts w:asciiTheme="majorBidi" w:hAnsiTheme="majorBidi" w:cstheme="majorBidi"/>
          <w:sz w:val="28"/>
          <w:szCs w:val="28"/>
        </w:rPr>
        <w:t>Ameloblastic fib</w:t>
      </w:r>
      <w:r w:rsidR="00A505E8">
        <w:rPr>
          <w:rFonts w:asciiTheme="majorBidi" w:hAnsiTheme="majorBidi" w:cstheme="majorBidi"/>
          <w:sz w:val="28"/>
          <w:szCs w:val="28"/>
        </w:rPr>
        <w:t>roma will not probably fit because the pt is not young.</w:t>
      </w:r>
    </w:p>
    <w:p w:rsidR="00750515" w:rsidRPr="00D31E3E" w:rsidRDefault="00750515" w:rsidP="00750515">
      <w:pPr>
        <w:autoSpaceDE w:val="0"/>
        <w:autoSpaceDN w:val="0"/>
        <w:adjustRightInd w:val="0"/>
        <w:spacing w:after="0" w:line="240" w:lineRule="auto"/>
        <w:rPr>
          <w:rFonts w:asciiTheme="majorBidi" w:hAnsiTheme="majorBidi" w:cstheme="majorBidi"/>
          <w:sz w:val="28"/>
          <w:szCs w:val="28"/>
        </w:rPr>
      </w:pPr>
    </w:p>
    <w:p w:rsidR="00750515" w:rsidRPr="00D31E3E" w:rsidRDefault="00C82BB3" w:rsidP="00750515">
      <w:pPr>
        <w:autoSpaceDE w:val="0"/>
        <w:autoSpaceDN w:val="0"/>
        <w:adjustRightInd w:val="0"/>
        <w:spacing w:after="0" w:line="240" w:lineRule="auto"/>
        <w:rPr>
          <w:rFonts w:asciiTheme="majorBidi" w:hAnsiTheme="majorBidi" w:cstheme="majorBidi"/>
          <w:sz w:val="28"/>
          <w:szCs w:val="28"/>
        </w:rPr>
      </w:pPr>
      <w:r w:rsidRPr="00D31E3E">
        <w:rPr>
          <w:rFonts w:asciiTheme="majorBidi" w:hAnsiTheme="majorBidi" w:cstheme="majorBidi"/>
          <w:sz w:val="28"/>
          <w:szCs w:val="28"/>
        </w:rPr>
        <w:t>Another radiograph of a myxoma between 2</w:t>
      </w:r>
      <w:r w:rsidR="00BC4FB3" w:rsidRPr="00D31E3E">
        <w:rPr>
          <w:rFonts w:asciiTheme="majorBidi" w:hAnsiTheme="majorBidi" w:cstheme="majorBidi"/>
          <w:sz w:val="28"/>
          <w:szCs w:val="28"/>
        </w:rPr>
        <w:t xml:space="preserve"> displaced</w:t>
      </w:r>
      <w:r w:rsidRPr="00D31E3E">
        <w:rPr>
          <w:rFonts w:asciiTheme="majorBidi" w:hAnsiTheme="majorBidi" w:cstheme="majorBidi"/>
          <w:sz w:val="28"/>
          <w:szCs w:val="28"/>
        </w:rPr>
        <w:t xml:space="preserve"> premo</w:t>
      </w:r>
      <w:r w:rsidR="00BC4FB3" w:rsidRPr="00D31E3E">
        <w:rPr>
          <w:rFonts w:asciiTheme="majorBidi" w:hAnsiTheme="majorBidi" w:cstheme="majorBidi"/>
          <w:sz w:val="28"/>
          <w:szCs w:val="28"/>
        </w:rPr>
        <w:t xml:space="preserve">lar roots </w:t>
      </w:r>
      <w:r w:rsidR="00A505E8">
        <w:rPr>
          <w:rFonts w:asciiTheme="majorBidi" w:hAnsiTheme="majorBidi" w:cstheme="majorBidi"/>
          <w:sz w:val="28"/>
          <w:szCs w:val="28"/>
        </w:rPr>
        <w:t xml:space="preserve"> in the mandible . A DD</w:t>
      </w:r>
      <w:r w:rsidRPr="00D31E3E">
        <w:rPr>
          <w:rFonts w:asciiTheme="majorBidi" w:hAnsiTheme="majorBidi" w:cstheme="majorBidi"/>
          <w:sz w:val="28"/>
          <w:szCs w:val="28"/>
        </w:rPr>
        <w:t xml:space="preserve">x can be a </w:t>
      </w:r>
      <w:r w:rsidR="00A505E8" w:rsidRPr="00A505E8">
        <w:rPr>
          <w:rFonts w:asciiTheme="majorBidi" w:hAnsiTheme="majorBidi" w:cstheme="majorBidi"/>
          <w:b/>
          <w:bCs/>
          <w:sz w:val="28"/>
          <w:szCs w:val="28"/>
        </w:rPr>
        <w:t>lat periodontal cyst</w:t>
      </w:r>
      <w:r w:rsidR="00A505E8">
        <w:rPr>
          <w:rFonts w:asciiTheme="majorBidi" w:hAnsiTheme="majorBidi" w:cstheme="majorBidi"/>
          <w:sz w:val="28"/>
          <w:szCs w:val="28"/>
        </w:rPr>
        <w:t xml:space="preserve">, a  </w:t>
      </w:r>
      <w:r w:rsidR="00A505E8" w:rsidRPr="00A505E8">
        <w:rPr>
          <w:rFonts w:asciiTheme="majorBidi" w:hAnsiTheme="majorBidi" w:cstheme="majorBidi"/>
          <w:b/>
          <w:bCs/>
          <w:sz w:val="28"/>
          <w:szCs w:val="28"/>
        </w:rPr>
        <w:t>KCOT</w:t>
      </w:r>
      <w:r w:rsidR="00A505E8">
        <w:rPr>
          <w:rFonts w:asciiTheme="majorBidi" w:hAnsiTheme="majorBidi" w:cstheme="majorBidi"/>
          <w:sz w:val="28"/>
          <w:szCs w:val="28"/>
        </w:rPr>
        <w:t xml:space="preserve"> </w:t>
      </w:r>
      <w:r w:rsidRPr="00D31E3E">
        <w:rPr>
          <w:rFonts w:asciiTheme="majorBidi" w:hAnsiTheme="majorBidi" w:cstheme="majorBidi"/>
          <w:sz w:val="28"/>
          <w:szCs w:val="28"/>
        </w:rPr>
        <w:t xml:space="preserve"> , and we can </w:t>
      </w:r>
      <w:r w:rsidRPr="00D31E3E">
        <w:rPr>
          <w:rFonts w:asciiTheme="majorBidi" w:hAnsiTheme="majorBidi" w:cstheme="majorBidi"/>
          <w:sz w:val="28"/>
          <w:szCs w:val="28"/>
        </w:rPr>
        <w:lastRenderedPageBreak/>
        <w:t xml:space="preserve">also put </w:t>
      </w:r>
      <w:r w:rsidRPr="00A505E8">
        <w:rPr>
          <w:rFonts w:asciiTheme="majorBidi" w:hAnsiTheme="majorBidi" w:cstheme="majorBidi"/>
          <w:b/>
          <w:bCs/>
          <w:sz w:val="28"/>
          <w:szCs w:val="28"/>
        </w:rPr>
        <w:t>dentigerous cyst</w:t>
      </w:r>
      <w:r w:rsidRPr="00D31E3E">
        <w:rPr>
          <w:rFonts w:asciiTheme="majorBidi" w:hAnsiTheme="majorBidi" w:cstheme="majorBidi"/>
          <w:sz w:val="28"/>
          <w:szCs w:val="28"/>
        </w:rPr>
        <w:t xml:space="preserve"> on the list if there was an impacted supernumerary tooth.  </w:t>
      </w:r>
      <w:r w:rsidR="00BC4FB3" w:rsidRPr="00D31E3E">
        <w:rPr>
          <w:rFonts w:asciiTheme="majorBidi" w:hAnsiTheme="majorBidi" w:cstheme="majorBidi"/>
          <w:sz w:val="28"/>
          <w:szCs w:val="28"/>
        </w:rPr>
        <w:t>If there was no displacement for the teeth, simple (traumatic) bone cyst will be a good ddx.</w:t>
      </w:r>
    </w:p>
    <w:p w:rsidR="00BC4FB3" w:rsidRPr="00D31E3E" w:rsidRDefault="00BC4FB3" w:rsidP="00750515">
      <w:pPr>
        <w:autoSpaceDE w:val="0"/>
        <w:autoSpaceDN w:val="0"/>
        <w:adjustRightInd w:val="0"/>
        <w:spacing w:after="0" w:line="240" w:lineRule="auto"/>
        <w:rPr>
          <w:rFonts w:asciiTheme="majorBidi" w:hAnsiTheme="majorBidi" w:cstheme="majorBidi"/>
          <w:sz w:val="28"/>
          <w:szCs w:val="28"/>
        </w:rPr>
      </w:pPr>
    </w:p>
    <w:p w:rsidR="00C82BB3" w:rsidRPr="00D31E3E" w:rsidRDefault="00C82BB3" w:rsidP="00750515">
      <w:pPr>
        <w:autoSpaceDE w:val="0"/>
        <w:autoSpaceDN w:val="0"/>
        <w:adjustRightInd w:val="0"/>
        <w:spacing w:after="0" w:line="240" w:lineRule="auto"/>
        <w:rPr>
          <w:rFonts w:asciiTheme="majorBidi" w:hAnsiTheme="majorBidi" w:cstheme="majorBidi"/>
          <w:sz w:val="28"/>
          <w:szCs w:val="28"/>
        </w:rPr>
      </w:pPr>
    </w:p>
    <w:p w:rsidR="00BC4FB3" w:rsidRPr="00A505E8" w:rsidRDefault="00BC4FB3" w:rsidP="00A505E8">
      <w:pPr>
        <w:pStyle w:val="ListParagraph"/>
        <w:numPr>
          <w:ilvl w:val="0"/>
          <w:numId w:val="28"/>
        </w:numPr>
        <w:autoSpaceDE w:val="0"/>
        <w:autoSpaceDN w:val="0"/>
        <w:adjustRightInd w:val="0"/>
        <w:spacing w:after="0" w:line="240" w:lineRule="auto"/>
        <w:rPr>
          <w:rFonts w:ascii="Cooper Black" w:hAnsi="Cooper Black" w:cs="Calibri"/>
          <w:color w:val="231F20"/>
          <w:sz w:val="28"/>
          <w:szCs w:val="28"/>
        </w:rPr>
      </w:pPr>
      <w:r w:rsidRPr="00A505E8">
        <w:rPr>
          <w:rFonts w:ascii="Cooper Black" w:hAnsi="Cooper Black" w:cs="Calibri"/>
          <w:color w:val="231F20"/>
          <w:sz w:val="28"/>
          <w:szCs w:val="28"/>
        </w:rPr>
        <w:t>Benign cementoblastoma:</w:t>
      </w:r>
    </w:p>
    <w:p w:rsidR="00BC4FB3" w:rsidRPr="00D31E3E" w:rsidRDefault="00BC4FB3" w:rsidP="00BC4FB3">
      <w:pPr>
        <w:pStyle w:val="ListParagraph"/>
        <w:numPr>
          <w:ilvl w:val="0"/>
          <w:numId w:val="34"/>
        </w:numPr>
        <w:autoSpaceDE w:val="0"/>
        <w:autoSpaceDN w:val="0"/>
        <w:adjustRightInd w:val="0"/>
        <w:spacing w:after="0" w:line="240" w:lineRule="auto"/>
        <w:rPr>
          <w:rFonts w:cs="Calibri"/>
          <w:color w:val="231F20"/>
          <w:sz w:val="28"/>
          <w:szCs w:val="28"/>
        </w:rPr>
      </w:pPr>
      <w:r w:rsidRPr="00D31E3E">
        <w:rPr>
          <w:rFonts w:cs="Calibri"/>
          <w:color w:val="231F20"/>
          <w:sz w:val="28"/>
          <w:szCs w:val="28"/>
        </w:rPr>
        <w:t>Very typical, tennis ball target lesions</w:t>
      </w:r>
      <w:r w:rsidR="00BF7FA1" w:rsidRPr="00D31E3E">
        <w:rPr>
          <w:rFonts w:cs="Calibri"/>
          <w:color w:val="231F20"/>
          <w:sz w:val="28"/>
          <w:szCs w:val="28"/>
        </w:rPr>
        <w:t xml:space="preserve"> that are diagnostically straight forward</w:t>
      </w:r>
    </w:p>
    <w:p w:rsidR="00BC4FB3" w:rsidRPr="00D31E3E" w:rsidRDefault="00BC4FB3" w:rsidP="00BC4FB3">
      <w:pPr>
        <w:pStyle w:val="ListParagraph"/>
        <w:numPr>
          <w:ilvl w:val="0"/>
          <w:numId w:val="34"/>
        </w:numPr>
        <w:autoSpaceDE w:val="0"/>
        <w:autoSpaceDN w:val="0"/>
        <w:adjustRightInd w:val="0"/>
        <w:spacing w:after="0" w:line="240" w:lineRule="auto"/>
        <w:rPr>
          <w:rFonts w:cs="Calibri"/>
          <w:color w:val="231F20"/>
          <w:sz w:val="28"/>
          <w:szCs w:val="28"/>
        </w:rPr>
      </w:pPr>
      <w:r w:rsidRPr="00D31E3E">
        <w:rPr>
          <w:rFonts w:cs="Calibri"/>
          <w:color w:val="231F20"/>
          <w:sz w:val="28"/>
          <w:szCs w:val="28"/>
        </w:rPr>
        <w:t xml:space="preserve">Painful </w:t>
      </w:r>
    </w:p>
    <w:p w:rsidR="00BC4FB3" w:rsidRPr="00D31E3E" w:rsidRDefault="00BC4FB3" w:rsidP="00BC4FB3">
      <w:pPr>
        <w:pStyle w:val="ListParagraph"/>
        <w:numPr>
          <w:ilvl w:val="0"/>
          <w:numId w:val="34"/>
        </w:numPr>
        <w:autoSpaceDE w:val="0"/>
        <w:autoSpaceDN w:val="0"/>
        <w:adjustRightInd w:val="0"/>
        <w:spacing w:after="0" w:line="240" w:lineRule="auto"/>
        <w:rPr>
          <w:rFonts w:cs="Calibri"/>
          <w:color w:val="231F20"/>
          <w:sz w:val="28"/>
          <w:szCs w:val="28"/>
        </w:rPr>
      </w:pPr>
      <w:r w:rsidRPr="00D31E3E">
        <w:rPr>
          <w:rFonts w:cs="Calibri"/>
          <w:color w:val="231F20"/>
          <w:sz w:val="28"/>
          <w:szCs w:val="28"/>
        </w:rPr>
        <w:t>Very severe root resorption</w:t>
      </w:r>
    </w:p>
    <w:p w:rsidR="00BC4FB3" w:rsidRPr="00D31E3E" w:rsidRDefault="00BC4FB3" w:rsidP="00BC4FB3">
      <w:pPr>
        <w:pStyle w:val="ListParagraph"/>
        <w:numPr>
          <w:ilvl w:val="0"/>
          <w:numId w:val="34"/>
        </w:numPr>
        <w:autoSpaceDE w:val="0"/>
        <w:autoSpaceDN w:val="0"/>
        <w:adjustRightInd w:val="0"/>
        <w:spacing w:after="0" w:line="240" w:lineRule="auto"/>
        <w:rPr>
          <w:rFonts w:cs="Calibri"/>
          <w:color w:val="231F20"/>
          <w:sz w:val="28"/>
          <w:szCs w:val="28"/>
        </w:rPr>
      </w:pPr>
      <w:r w:rsidRPr="00D31E3E">
        <w:rPr>
          <w:rFonts w:cs="Calibri"/>
          <w:color w:val="231F20"/>
          <w:sz w:val="28"/>
          <w:szCs w:val="28"/>
        </w:rPr>
        <w:t>Mainly in the post mandible</w:t>
      </w:r>
    </w:p>
    <w:p w:rsidR="00BC4FB3" w:rsidRPr="00D31E3E" w:rsidRDefault="00BC4FB3" w:rsidP="00BC4FB3">
      <w:pPr>
        <w:pStyle w:val="ListParagraph"/>
        <w:numPr>
          <w:ilvl w:val="0"/>
          <w:numId w:val="34"/>
        </w:numPr>
        <w:autoSpaceDE w:val="0"/>
        <w:autoSpaceDN w:val="0"/>
        <w:adjustRightInd w:val="0"/>
        <w:spacing w:after="0" w:line="240" w:lineRule="auto"/>
        <w:rPr>
          <w:rFonts w:cs="Calibri"/>
          <w:color w:val="231F20"/>
          <w:sz w:val="28"/>
          <w:szCs w:val="28"/>
        </w:rPr>
      </w:pPr>
      <w:r w:rsidRPr="00D31E3E">
        <w:rPr>
          <w:rFonts w:cs="Calibri"/>
          <w:color w:val="231F20"/>
          <w:sz w:val="28"/>
          <w:szCs w:val="28"/>
        </w:rPr>
        <w:t>It is an active benign odontogenic tumor, not a hypercementosis</w:t>
      </w:r>
    </w:p>
    <w:p w:rsidR="00BF7FA1" w:rsidRPr="00D31E3E" w:rsidRDefault="00BF7FA1" w:rsidP="00BF7FA1">
      <w:pPr>
        <w:autoSpaceDE w:val="0"/>
        <w:autoSpaceDN w:val="0"/>
        <w:adjustRightInd w:val="0"/>
        <w:spacing w:after="0" w:line="240" w:lineRule="auto"/>
        <w:rPr>
          <w:rFonts w:cs="Calibri"/>
          <w:color w:val="231F20"/>
          <w:sz w:val="28"/>
          <w:szCs w:val="28"/>
        </w:rPr>
      </w:pPr>
    </w:p>
    <w:p w:rsidR="00BF7FA1" w:rsidRPr="00D31E3E" w:rsidRDefault="00BF7FA1" w:rsidP="00BF7FA1">
      <w:pPr>
        <w:autoSpaceDE w:val="0"/>
        <w:autoSpaceDN w:val="0"/>
        <w:adjustRightInd w:val="0"/>
        <w:spacing w:after="0" w:line="240" w:lineRule="auto"/>
        <w:rPr>
          <w:rFonts w:cs="Calibri"/>
          <w:color w:val="231F20"/>
          <w:sz w:val="28"/>
          <w:szCs w:val="28"/>
        </w:rPr>
      </w:pPr>
    </w:p>
    <w:p w:rsidR="00BF7FA1" w:rsidRPr="00D31E3E" w:rsidRDefault="00BF7FA1" w:rsidP="00BF7FA1">
      <w:pPr>
        <w:autoSpaceDE w:val="0"/>
        <w:autoSpaceDN w:val="0"/>
        <w:adjustRightInd w:val="0"/>
        <w:spacing w:after="0" w:line="240" w:lineRule="auto"/>
        <w:rPr>
          <w:rFonts w:ascii="Cooper Black" w:hAnsi="Cooper Black" w:cs="Calibri"/>
          <w:color w:val="231F20"/>
          <w:sz w:val="28"/>
          <w:szCs w:val="28"/>
        </w:rPr>
      </w:pPr>
      <w:r w:rsidRPr="00D31E3E">
        <w:rPr>
          <w:rFonts w:ascii="Cooper Black" w:hAnsi="Cooper Black" w:cs="Calibri"/>
          <w:color w:val="231F20"/>
          <w:sz w:val="28"/>
          <w:szCs w:val="28"/>
        </w:rPr>
        <w:t>BENIGN NON-ODONTOGENIC TUMORS :</w:t>
      </w:r>
    </w:p>
    <w:p w:rsidR="00BF7FA1" w:rsidRPr="00D31E3E" w:rsidRDefault="00BF7FA1" w:rsidP="00BF7FA1">
      <w:pPr>
        <w:autoSpaceDE w:val="0"/>
        <w:autoSpaceDN w:val="0"/>
        <w:adjustRightInd w:val="0"/>
        <w:spacing w:after="0" w:line="240" w:lineRule="auto"/>
        <w:rPr>
          <w:rFonts w:cs="Calibri"/>
          <w:color w:val="231F20"/>
          <w:sz w:val="28"/>
          <w:szCs w:val="28"/>
        </w:rPr>
      </w:pPr>
    </w:p>
    <w:p w:rsidR="00BF7FA1" w:rsidRPr="00D31E3E" w:rsidRDefault="00BF7FA1" w:rsidP="00BF7FA1">
      <w:pPr>
        <w:autoSpaceDE w:val="0"/>
        <w:autoSpaceDN w:val="0"/>
        <w:adjustRightInd w:val="0"/>
        <w:spacing w:after="0" w:line="240" w:lineRule="auto"/>
        <w:rPr>
          <w:rFonts w:cs="Calibri"/>
          <w:color w:val="231F20"/>
          <w:sz w:val="28"/>
          <w:szCs w:val="28"/>
        </w:rPr>
      </w:pPr>
      <w:r w:rsidRPr="00D31E3E">
        <w:rPr>
          <w:rFonts w:ascii="Cooper Black" w:hAnsi="Cooper Black" w:cs="Calibri"/>
          <w:color w:val="231F20"/>
          <w:sz w:val="28"/>
          <w:szCs w:val="28"/>
        </w:rPr>
        <w:t xml:space="preserve">Mesodermal </w:t>
      </w:r>
      <w:r w:rsidRPr="00D31E3E">
        <w:rPr>
          <w:rFonts w:cs="Calibri"/>
          <w:color w:val="231F20"/>
          <w:sz w:val="28"/>
          <w:szCs w:val="28"/>
        </w:rPr>
        <w:t>lesions ( related to bone and vessels ):</w:t>
      </w:r>
    </w:p>
    <w:p w:rsidR="00BF7FA1" w:rsidRPr="00D31E3E" w:rsidRDefault="00BF7FA1" w:rsidP="00BF7FA1">
      <w:pPr>
        <w:autoSpaceDE w:val="0"/>
        <w:autoSpaceDN w:val="0"/>
        <w:adjustRightInd w:val="0"/>
        <w:spacing w:after="0" w:line="240" w:lineRule="auto"/>
        <w:rPr>
          <w:rFonts w:cs="Calibri"/>
          <w:color w:val="231F20"/>
          <w:sz w:val="28"/>
          <w:szCs w:val="28"/>
        </w:rPr>
      </w:pPr>
    </w:p>
    <w:p w:rsidR="00BF7FA1" w:rsidRPr="00D31E3E" w:rsidRDefault="00E938A2" w:rsidP="00BF7FA1">
      <w:pPr>
        <w:pStyle w:val="ListParagraph"/>
        <w:numPr>
          <w:ilvl w:val="0"/>
          <w:numId w:val="35"/>
        </w:numPr>
        <w:autoSpaceDE w:val="0"/>
        <w:autoSpaceDN w:val="0"/>
        <w:adjustRightInd w:val="0"/>
        <w:spacing w:after="0" w:line="240" w:lineRule="auto"/>
        <w:rPr>
          <w:rFonts w:ascii="Cooper Black" w:hAnsi="Cooper Black" w:cs="Calibri"/>
          <w:color w:val="231F20"/>
          <w:sz w:val="28"/>
          <w:szCs w:val="28"/>
        </w:rPr>
      </w:pPr>
      <w:r w:rsidRPr="00D31E3E">
        <w:rPr>
          <w:rFonts w:ascii="Cooper Black" w:hAnsi="Cooper Black" w:cs="Calibri"/>
          <w:color w:val="231F20"/>
          <w:sz w:val="28"/>
          <w:szCs w:val="28"/>
        </w:rPr>
        <w:t>Osteoma</w:t>
      </w:r>
      <w:r w:rsidR="00BF7FA1" w:rsidRPr="00D31E3E">
        <w:rPr>
          <w:rFonts w:ascii="Cooper Black" w:hAnsi="Cooper Black" w:cs="Calibri"/>
          <w:color w:val="231F20"/>
          <w:sz w:val="28"/>
          <w:szCs w:val="28"/>
        </w:rPr>
        <w:t xml:space="preserve"> :</w:t>
      </w:r>
    </w:p>
    <w:p w:rsidR="00BF7FA1" w:rsidRPr="00D31E3E" w:rsidRDefault="00BF7FA1" w:rsidP="00BF7FA1">
      <w:pPr>
        <w:pStyle w:val="ListParagraph"/>
        <w:numPr>
          <w:ilvl w:val="0"/>
          <w:numId w:val="38"/>
        </w:numPr>
        <w:autoSpaceDE w:val="0"/>
        <w:autoSpaceDN w:val="0"/>
        <w:adjustRightInd w:val="0"/>
        <w:spacing w:after="0" w:line="240" w:lineRule="auto"/>
        <w:rPr>
          <w:rFonts w:cs="Calibri"/>
          <w:color w:val="231F20"/>
          <w:sz w:val="28"/>
          <w:szCs w:val="28"/>
        </w:rPr>
      </w:pPr>
      <w:r w:rsidRPr="00D31E3E">
        <w:rPr>
          <w:rFonts w:cs="Calibri"/>
          <w:color w:val="231F20"/>
          <w:sz w:val="28"/>
          <w:szCs w:val="28"/>
        </w:rPr>
        <w:t>Rdiographically it is really straight forward to recognize</w:t>
      </w:r>
    </w:p>
    <w:p w:rsidR="00BF7FA1" w:rsidRPr="00D31E3E" w:rsidRDefault="00336110" w:rsidP="00BF7FA1">
      <w:pPr>
        <w:pStyle w:val="ListParagraph"/>
        <w:numPr>
          <w:ilvl w:val="0"/>
          <w:numId w:val="36"/>
        </w:numPr>
        <w:autoSpaceDE w:val="0"/>
        <w:autoSpaceDN w:val="0"/>
        <w:adjustRightInd w:val="0"/>
        <w:spacing w:after="0" w:line="240" w:lineRule="auto"/>
        <w:rPr>
          <w:rFonts w:cs="Calibri"/>
          <w:color w:val="231F20"/>
          <w:sz w:val="28"/>
          <w:szCs w:val="28"/>
        </w:rPr>
      </w:pPr>
      <w:r>
        <w:rPr>
          <w:rFonts w:cs="Calibri"/>
          <w:color w:val="231F20"/>
          <w:sz w:val="28"/>
          <w:szCs w:val="28"/>
        </w:rPr>
        <w:t>More common i</w:t>
      </w:r>
      <w:r w:rsidR="00BF7FA1" w:rsidRPr="00D31E3E">
        <w:rPr>
          <w:rFonts w:cs="Calibri"/>
          <w:color w:val="231F20"/>
          <w:sz w:val="28"/>
          <w:szCs w:val="28"/>
        </w:rPr>
        <w:t>n the paranasal sinuses , but can sometimes be seen in the ramus and the inferior border of the mandible.</w:t>
      </w:r>
    </w:p>
    <w:p w:rsidR="00BF7FA1" w:rsidRPr="00D31E3E" w:rsidRDefault="00BF7FA1" w:rsidP="00BF7FA1">
      <w:pPr>
        <w:pStyle w:val="ListParagraph"/>
        <w:numPr>
          <w:ilvl w:val="0"/>
          <w:numId w:val="36"/>
        </w:numPr>
        <w:autoSpaceDE w:val="0"/>
        <w:autoSpaceDN w:val="0"/>
        <w:adjustRightInd w:val="0"/>
        <w:spacing w:after="0" w:line="240" w:lineRule="auto"/>
        <w:rPr>
          <w:rFonts w:cs="Calibri"/>
          <w:color w:val="231F20"/>
          <w:sz w:val="28"/>
          <w:szCs w:val="28"/>
        </w:rPr>
      </w:pPr>
      <w:r w:rsidRPr="00D31E3E">
        <w:rPr>
          <w:rFonts w:cs="Calibri"/>
          <w:color w:val="231F20"/>
          <w:sz w:val="28"/>
          <w:szCs w:val="28"/>
        </w:rPr>
        <w:t>Radio-opaque ( bone- like radio-opacity)</w:t>
      </w:r>
    </w:p>
    <w:p w:rsidR="00BF7FA1" w:rsidRPr="00336110" w:rsidRDefault="00BF7FA1" w:rsidP="007E2860">
      <w:pPr>
        <w:pStyle w:val="ListParagraph"/>
        <w:numPr>
          <w:ilvl w:val="0"/>
          <w:numId w:val="36"/>
        </w:numPr>
        <w:autoSpaceDE w:val="0"/>
        <w:autoSpaceDN w:val="0"/>
        <w:adjustRightInd w:val="0"/>
        <w:spacing w:after="0" w:line="240" w:lineRule="auto"/>
        <w:rPr>
          <w:rFonts w:cs="Calibri"/>
          <w:color w:val="231F20"/>
          <w:sz w:val="28"/>
          <w:szCs w:val="28"/>
          <w:u w:val="single"/>
        </w:rPr>
      </w:pPr>
      <w:r w:rsidRPr="00D31E3E">
        <w:rPr>
          <w:rFonts w:cs="Calibri"/>
          <w:color w:val="231F20"/>
          <w:sz w:val="28"/>
          <w:szCs w:val="28"/>
        </w:rPr>
        <w:t xml:space="preserve">When they are multiple, we need to rule out </w:t>
      </w:r>
      <w:r w:rsidR="00336110">
        <w:rPr>
          <w:rFonts w:cs="Calibri"/>
          <w:b/>
          <w:bCs/>
          <w:color w:val="231F20"/>
          <w:sz w:val="28"/>
          <w:szCs w:val="28"/>
        </w:rPr>
        <w:t>Gardner’</w:t>
      </w:r>
      <w:r w:rsidRPr="00D31E3E">
        <w:rPr>
          <w:rFonts w:cs="Calibri"/>
          <w:b/>
          <w:bCs/>
          <w:color w:val="231F20"/>
          <w:sz w:val="28"/>
          <w:szCs w:val="28"/>
        </w:rPr>
        <w:t xml:space="preserve">s syndrome </w:t>
      </w:r>
      <w:r w:rsidRPr="00D31E3E">
        <w:rPr>
          <w:rFonts w:cs="Calibri"/>
          <w:color w:val="231F20"/>
          <w:sz w:val="28"/>
          <w:szCs w:val="28"/>
        </w:rPr>
        <w:t xml:space="preserve">that is characterized by </w:t>
      </w:r>
      <w:r w:rsidRPr="00336110">
        <w:rPr>
          <w:rFonts w:cs="Calibri"/>
          <w:color w:val="231F20"/>
          <w:sz w:val="28"/>
          <w:szCs w:val="28"/>
          <w:u w:val="single"/>
        </w:rPr>
        <w:t>multiple osteomas</w:t>
      </w:r>
      <w:r w:rsidR="00336110" w:rsidRPr="00336110">
        <w:rPr>
          <w:rFonts w:cs="Calibri"/>
          <w:color w:val="231F20"/>
          <w:sz w:val="28"/>
          <w:szCs w:val="28"/>
          <w:u w:val="single"/>
        </w:rPr>
        <w:t>, m</w:t>
      </w:r>
      <w:r w:rsidRPr="00336110">
        <w:rPr>
          <w:rFonts w:cs="Calibri"/>
          <w:color w:val="231F20"/>
          <w:sz w:val="28"/>
          <w:szCs w:val="28"/>
          <w:u w:val="single"/>
        </w:rPr>
        <w:t>ultiple unerupted supernumerary</w:t>
      </w:r>
      <w:r w:rsidR="00336110" w:rsidRPr="00336110">
        <w:rPr>
          <w:rFonts w:cs="Calibri"/>
          <w:color w:val="231F20"/>
          <w:sz w:val="28"/>
          <w:szCs w:val="28"/>
          <w:u w:val="single"/>
        </w:rPr>
        <w:t xml:space="preserve"> teeth</w:t>
      </w:r>
      <w:r w:rsidRPr="00336110">
        <w:rPr>
          <w:rFonts w:cs="Calibri"/>
          <w:color w:val="231F20"/>
          <w:sz w:val="28"/>
          <w:szCs w:val="28"/>
          <w:u w:val="single"/>
        </w:rPr>
        <w:t xml:space="preserve"> and multiple polyps of the small and large intestine</w:t>
      </w:r>
      <w:r w:rsidR="00336110">
        <w:rPr>
          <w:rFonts w:cs="Calibri"/>
          <w:color w:val="231F20"/>
          <w:sz w:val="28"/>
          <w:szCs w:val="28"/>
          <w:u w:val="single"/>
        </w:rPr>
        <w:t xml:space="preserve"> </w:t>
      </w:r>
      <w:r w:rsidRPr="00336110">
        <w:rPr>
          <w:rFonts w:cs="Calibri"/>
          <w:color w:val="231F20"/>
          <w:sz w:val="28"/>
          <w:szCs w:val="28"/>
          <w:u w:val="single"/>
        </w:rPr>
        <w:t>(pre malignant polyps).</w:t>
      </w:r>
    </w:p>
    <w:p w:rsidR="00BF7FA1" w:rsidRPr="00D31E3E" w:rsidRDefault="007E2860" w:rsidP="00BF7FA1">
      <w:pPr>
        <w:pStyle w:val="ListParagraph"/>
        <w:numPr>
          <w:ilvl w:val="0"/>
          <w:numId w:val="36"/>
        </w:numPr>
        <w:autoSpaceDE w:val="0"/>
        <w:autoSpaceDN w:val="0"/>
        <w:adjustRightInd w:val="0"/>
        <w:spacing w:after="0" w:line="240" w:lineRule="auto"/>
        <w:rPr>
          <w:rFonts w:cs="Calibri"/>
          <w:color w:val="231F20"/>
          <w:sz w:val="28"/>
          <w:szCs w:val="28"/>
        </w:rPr>
      </w:pPr>
      <w:r w:rsidRPr="00D31E3E">
        <w:rPr>
          <w:rFonts w:cs="Calibri"/>
          <w:color w:val="231F20"/>
          <w:sz w:val="28"/>
          <w:szCs w:val="28"/>
        </w:rPr>
        <w:t xml:space="preserve">When there is a functional and/or aesthetic </w:t>
      </w:r>
      <w:r w:rsidR="00C87CE9" w:rsidRPr="00D31E3E">
        <w:rPr>
          <w:rFonts w:cs="Calibri"/>
          <w:color w:val="231F20"/>
          <w:sz w:val="28"/>
          <w:szCs w:val="28"/>
        </w:rPr>
        <w:t>problem ( like an osteoma on the coronoid process that may cause problems in mouth opening)</w:t>
      </w:r>
      <w:r w:rsidRPr="00D31E3E">
        <w:rPr>
          <w:rFonts w:cs="Calibri"/>
          <w:color w:val="231F20"/>
          <w:sz w:val="28"/>
          <w:szCs w:val="28"/>
        </w:rPr>
        <w:t xml:space="preserve"> they are easily removed surgically with a chisel after reflecting a flap.</w:t>
      </w:r>
    </w:p>
    <w:p w:rsidR="007E2860" w:rsidRPr="00D31E3E" w:rsidRDefault="007E2860" w:rsidP="00C87CE9">
      <w:pPr>
        <w:autoSpaceDE w:val="0"/>
        <w:autoSpaceDN w:val="0"/>
        <w:adjustRightInd w:val="0"/>
        <w:spacing w:after="0" w:line="240" w:lineRule="auto"/>
        <w:ind w:left="360"/>
        <w:rPr>
          <w:rFonts w:cs="Calibri"/>
          <w:color w:val="231F20"/>
          <w:sz w:val="28"/>
          <w:szCs w:val="28"/>
        </w:rPr>
      </w:pPr>
    </w:p>
    <w:p w:rsidR="00C87CE9" w:rsidRPr="00D31E3E" w:rsidRDefault="00C87CE9" w:rsidP="00E938A2">
      <w:pPr>
        <w:pStyle w:val="ListParagraph"/>
        <w:numPr>
          <w:ilvl w:val="0"/>
          <w:numId w:val="35"/>
        </w:numPr>
        <w:autoSpaceDE w:val="0"/>
        <w:autoSpaceDN w:val="0"/>
        <w:adjustRightInd w:val="0"/>
        <w:spacing w:after="0" w:line="240" w:lineRule="auto"/>
        <w:rPr>
          <w:rFonts w:ascii="Cooper Black" w:hAnsi="Cooper Black" w:cs="Calibri"/>
          <w:color w:val="231F20"/>
          <w:sz w:val="28"/>
          <w:szCs w:val="28"/>
        </w:rPr>
      </w:pPr>
      <w:r w:rsidRPr="00D31E3E">
        <w:rPr>
          <w:rFonts w:ascii="Cooper Black" w:hAnsi="Cooper Black" w:cs="Calibri"/>
          <w:color w:val="231F20"/>
          <w:sz w:val="28"/>
          <w:szCs w:val="28"/>
        </w:rPr>
        <w:t>Osteoblastoma:</w:t>
      </w:r>
    </w:p>
    <w:p w:rsidR="00C87CE9" w:rsidRPr="00D31E3E" w:rsidRDefault="00C87CE9" w:rsidP="00C87CE9">
      <w:pPr>
        <w:pStyle w:val="ListParagraph"/>
        <w:numPr>
          <w:ilvl w:val="0"/>
          <w:numId w:val="40"/>
        </w:numPr>
        <w:autoSpaceDE w:val="0"/>
        <w:autoSpaceDN w:val="0"/>
        <w:adjustRightInd w:val="0"/>
        <w:spacing w:after="0" w:line="240" w:lineRule="auto"/>
        <w:rPr>
          <w:rFonts w:cs="Calibri"/>
          <w:color w:val="231F20"/>
          <w:sz w:val="28"/>
          <w:szCs w:val="28"/>
        </w:rPr>
      </w:pPr>
      <w:r w:rsidRPr="00D31E3E">
        <w:rPr>
          <w:rFonts w:cs="Calibri"/>
          <w:color w:val="231F20"/>
          <w:sz w:val="28"/>
          <w:szCs w:val="28"/>
        </w:rPr>
        <w:t>Typically young pts ( 10- 30 yrs)</w:t>
      </w:r>
    </w:p>
    <w:p w:rsidR="00C87CE9" w:rsidRPr="00D31E3E" w:rsidRDefault="00336110" w:rsidP="00C87CE9">
      <w:pPr>
        <w:pStyle w:val="ListParagraph"/>
        <w:numPr>
          <w:ilvl w:val="0"/>
          <w:numId w:val="40"/>
        </w:numPr>
        <w:autoSpaceDE w:val="0"/>
        <w:autoSpaceDN w:val="0"/>
        <w:adjustRightInd w:val="0"/>
        <w:spacing w:after="0" w:line="240" w:lineRule="auto"/>
        <w:rPr>
          <w:rFonts w:cs="Calibri"/>
          <w:color w:val="231F20"/>
          <w:sz w:val="28"/>
          <w:szCs w:val="28"/>
        </w:rPr>
      </w:pPr>
      <w:r w:rsidRPr="00336110">
        <w:rPr>
          <w:rFonts w:cs="Calibri"/>
          <w:b/>
          <w:bCs/>
          <w:color w:val="231F20"/>
          <w:sz w:val="28"/>
          <w:szCs w:val="28"/>
        </w:rPr>
        <w:t>Painful</w:t>
      </w:r>
      <w:r w:rsidR="00C87CE9" w:rsidRPr="00D31E3E">
        <w:rPr>
          <w:rFonts w:cs="Calibri"/>
          <w:color w:val="231F20"/>
          <w:sz w:val="28"/>
          <w:szCs w:val="28"/>
        </w:rPr>
        <w:t xml:space="preserve"> swelling</w:t>
      </w:r>
      <w:r w:rsidR="00E938A2" w:rsidRPr="00D31E3E">
        <w:rPr>
          <w:rFonts w:cs="Calibri"/>
          <w:color w:val="231F20"/>
          <w:sz w:val="28"/>
          <w:szCs w:val="28"/>
        </w:rPr>
        <w:t xml:space="preserve"> </w:t>
      </w:r>
    </w:p>
    <w:p w:rsidR="00C87CE9" w:rsidRPr="00D31E3E" w:rsidRDefault="00C87CE9" w:rsidP="00C87CE9">
      <w:pPr>
        <w:pStyle w:val="ListParagraph"/>
        <w:numPr>
          <w:ilvl w:val="0"/>
          <w:numId w:val="40"/>
        </w:numPr>
        <w:autoSpaceDE w:val="0"/>
        <w:autoSpaceDN w:val="0"/>
        <w:adjustRightInd w:val="0"/>
        <w:spacing w:after="0" w:line="240" w:lineRule="auto"/>
        <w:rPr>
          <w:rFonts w:cs="Calibri"/>
          <w:color w:val="231F20"/>
          <w:sz w:val="28"/>
          <w:szCs w:val="28"/>
        </w:rPr>
      </w:pPr>
      <w:r w:rsidRPr="00D31E3E">
        <w:rPr>
          <w:rFonts w:cs="Calibri"/>
          <w:color w:val="231F20"/>
          <w:sz w:val="28"/>
          <w:szCs w:val="28"/>
        </w:rPr>
        <w:t>It starts as small radiolucent lesion then it become of a mixed density as calcifications develop inside of it.</w:t>
      </w:r>
    </w:p>
    <w:p w:rsidR="00C87CE9" w:rsidRPr="00D31E3E" w:rsidRDefault="00C87CE9" w:rsidP="00C87CE9">
      <w:pPr>
        <w:pStyle w:val="ListParagraph"/>
        <w:numPr>
          <w:ilvl w:val="0"/>
          <w:numId w:val="40"/>
        </w:numPr>
        <w:autoSpaceDE w:val="0"/>
        <w:autoSpaceDN w:val="0"/>
        <w:adjustRightInd w:val="0"/>
        <w:spacing w:after="0" w:line="240" w:lineRule="auto"/>
        <w:rPr>
          <w:rFonts w:cs="Calibri"/>
          <w:color w:val="231F20"/>
          <w:sz w:val="28"/>
          <w:szCs w:val="28"/>
        </w:rPr>
      </w:pPr>
      <w:r w:rsidRPr="00D31E3E">
        <w:rPr>
          <w:rFonts w:cs="Calibri"/>
          <w:color w:val="231F20"/>
          <w:sz w:val="28"/>
          <w:szCs w:val="28"/>
        </w:rPr>
        <w:lastRenderedPageBreak/>
        <w:t>It is very uncommon in the head and neck area, and when it happens in the head and neck area, it mostly affects the condyles , but can also involve the post</w:t>
      </w:r>
      <w:r w:rsidR="00336110">
        <w:rPr>
          <w:rFonts w:cs="Calibri"/>
          <w:color w:val="231F20"/>
          <w:sz w:val="28"/>
          <w:szCs w:val="28"/>
        </w:rPr>
        <w:t>erior</w:t>
      </w:r>
      <w:r w:rsidRPr="00D31E3E">
        <w:rPr>
          <w:rFonts w:cs="Calibri"/>
          <w:color w:val="231F20"/>
          <w:sz w:val="28"/>
          <w:szCs w:val="28"/>
        </w:rPr>
        <w:t xml:space="preserve"> maxilla.</w:t>
      </w:r>
    </w:p>
    <w:p w:rsidR="00E938A2" w:rsidRPr="00D31E3E" w:rsidRDefault="00E938A2" w:rsidP="00E938A2">
      <w:pPr>
        <w:pStyle w:val="ListParagraph"/>
        <w:numPr>
          <w:ilvl w:val="0"/>
          <w:numId w:val="40"/>
        </w:numPr>
        <w:autoSpaceDE w:val="0"/>
        <w:autoSpaceDN w:val="0"/>
        <w:adjustRightInd w:val="0"/>
        <w:spacing w:after="0" w:line="240" w:lineRule="auto"/>
        <w:rPr>
          <w:rFonts w:cs="Calibri"/>
          <w:color w:val="231F20"/>
          <w:sz w:val="28"/>
          <w:szCs w:val="28"/>
        </w:rPr>
      </w:pPr>
      <w:r w:rsidRPr="00336110">
        <w:rPr>
          <w:rFonts w:cs="Calibri"/>
          <w:b/>
          <w:bCs/>
          <w:color w:val="231F20"/>
          <w:sz w:val="28"/>
          <w:szCs w:val="28"/>
        </w:rPr>
        <w:t>Comb-wheel</w:t>
      </w:r>
      <w:r w:rsidRPr="00D31E3E">
        <w:rPr>
          <w:rFonts w:cs="Calibri" w:hint="cs"/>
          <w:color w:val="231F20"/>
          <w:sz w:val="28"/>
          <w:szCs w:val="28"/>
          <w:rtl/>
        </w:rPr>
        <w:t xml:space="preserve"> </w:t>
      </w:r>
      <w:r w:rsidRPr="00D31E3E">
        <w:rPr>
          <w:rFonts w:hint="cs"/>
          <w:color w:val="231F20"/>
          <w:sz w:val="28"/>
          <w:szCs w:val="28"/>
          <w:rtl/>
          <w:lang w:bidi="ar-JO"/>
        </w:rPr>
        <w:t xml:space="preserve">(عجل العربة ) </w:t>
      </w:r>
      <w:r w:rsidRPr="00D31E3E">
        <w:rPr>
          <w:rFonts w:cs="Calibri"/>
          <w:color w:val="231F20"/>
          <w:sz w:val="28"/>
          <w:szCs w:val="28"/>
        </w:rPr>
        <w:t>is the typical appearance of osteoblastomas</w:t>
      </w:r>
    </w:p>
    <w:p w:rsidR="00E938A2" w:rsidRPr="00D31E3E" w:rsidRDefault="00E938A2" w:rsidP="00E938A2">
      <w:pPr>
        <w:pStyle w:val="ListParagraph"/>
        <w:autoSpaceDE w:val="0"/>
        <w:autoSpaceDN w:val="0"/>
        <w:adjustRightInd w:val="0"/>
        <w:spacing w:after="0" w:line="240" w:lineRule="auto"/>
        <w:rPr>
          <w:rFonts w:cs="Calibri"/>
          <w:color w:val="231F20"/>
          <w:sz w:val="28"/>
          <w:szCs w:val="28"/>
        </w:rPr>
      </w:pPr>
    </w:p>
    <w:p w:rsidR="00C87CE9" w:rsidRPr="00D31E3E" w:rsidRDefault="00C87CE9" w:rsidP="00C87CE9">
      <w:pPr>
        <w:autoSpaceDE w:val="0"/>
        <w:autoSpaceDN w:val="0"/>
        <w:adjustRightInd w:val="0"/>
        <w:spacing w:after="0" w:line="240" w:lineRule="auto"/>
        <w:rPr>
          <w:rFonts w:cs="Calibri"/>
          <w:color w:val="231F20"/>
          <w:sz w:val="28"/>
          <w:szCs w:val="28"/>
          <w:rtl/>
        </w:rPr>
      </w:pPr>
      <w:r w:rsidRPr="00D31E3E">
        <w:rPr>
          <w:rFonts w:cs="Calibri"/>
          <w:color w:val="231F20"/>
          <w:sz w:val="28"/>
          <w:szCs w:val="28"/>
        </w:rPr>
        <w:t>NOTE :</w:t>
      </w:r>
    </w:p>
    <w:p w:rsidR="00E938A2" w:rsidRPr="00D31E3E" w:rsidRDefault="00E938A2" w:rsidP="00E938A2">
      <w:pPr>
        <w:pStyle w:val="ListParagraph"/>
        <w:numPr>
          <w:ilvl w:val="0"/>
          <w:numId w:val="42"/>
        </w:numPr>
        <w:autoSpaceDE w:val="0"/>
        <w:autoSpaceDN w:val="0"/>
        <w:adjustRightInd w:val="0"/>
        <w:spacing w:after="0" w:line="240" w:lineRule="auto"/>
        <w:rPr>
          <w:rFonts w:cs="Arial"/>
          <w:color w:val="231F20"/>
          <w:sz w:val="28"/>
          <w:szCs w:val="28"/>
        </w:rPr>
      </w:pPr>
      <w:r w:rsidRPr="00D31E3E">
        <w:rPr>
          <w:rFonts w:cs="Arial"/>
          <w:color w:val="231F20"/>
          <w:sz w:val="28"/>
          <w:szCs w:val="28"/>
        </w:rPr>
        <w:t>Sun rays appearance is typical for periosteal reactions</w:t>
      </w:r>
    </w:p>
    <w:p w:rsidR="00E938A2" w:rsidRDefault="00C87CE9" w:rsidP="00E938A2">
      <w:pPr>
        <w:pStyle w:val="ListParagraph"/>
        <w:numPr>
          <w:ilvl w:val="0"/>
          <w:numId w:val="42"/>
        </w:numPr>
        <w:autoSpaceDE w:val="0"/>
        <w:autoSpaceDN w:val="0"/>
        <w:adjustRightInd w:val="0"/>
        <w:spacing w:after="0" w:line="240" w:lineRule="auto"/>
        <w:rPr>
          <w:rFonts w:cs="Calibri"/>
          <w:color w:val="231F20"/>
          <w:sz w:val="28"/>
          <w:szCs w:val="28"/>
        </w:rPr>
      </w:pPr>
      <w:r w:rsidRPr="00D31E3E">
        <w:rPr>
          <w:rFonts w:cs="Calibri"/>
          <w:color w:val="231F20"/>
          <w:sz w:val="28"/>
          <w:szCs w:val="28"/>
        </w:rPr>
        <w:t>Osteoma is more like a hamartoma</w:t>
      </w:r>
      <w:r w:rsidR="00E938A2" w:rsidRPr="00D31E3E">
        <w:rPr>
          <w:rFonts w:cs="Calibri"/>
          <w:color w:val="231F20"/>
          <w:sz w:val="28"/>
          <w:szCs w:val="28"/>
        </w:rPr>
        <w:t xml:space="preserve"> and it is more radio-opaque as it contains more mature bone </w:t>
      </w:r>
      <w:r w:rsidRPr="00D31E3E">
        <w:rPr>
          <w:rFonts w:cs="Calibri"/>
          <w:color w:val="231F20"/>
          <w:sz w:val="28"/>
          <w:szCs w:val="28"/>
        </w:rPr>
        <w:t>. It reaches a certain size and then it never grows.</w:t>
      </w:r>
      <w:r w:rsidR="00E938A2" w:rsidRPr="00D31E3E">
        <w:rPr>
          <w:rFonts w:cs="Calibri"/>
          <w:color w:val="231F20"/>
          <w:sz w:val="28"/>
          <w:szCs w:val="28"/>
        </w:rPr>
        <w:t xml:space="preserve"> Osteoblastoma on the other hand is far more cellular, so it keeps growing until we do something about it.</w:t>
      </w:r>
    </w:p>
    <w:p w:rsidR="00336110" w:rsidRPr="00D31E3E" w:rsidRDefault="00336110" w:rsidP="00336110">
      <w:pPr>
        <w:pStyle w:val="ListParagraph"/>
        <w:autoSpaceDE w:val="0"/>
        <w:autoSpaceDN w:val="0"/>
        <w:adjustRightInd w:val="0"/>
        <w:spacing w:after="0" w:line="240" w:lineRule="auto"/>
        <w:rPr>
          <w:rFonts w:cs="Calibri"/>
          <w:color w:val="231F20"/>
          <w:sz w:val="28"/>
          <w:szCs w:val="28"/>
        </w:rPr>
      </w:pPr>
    </w:p>
    <w:p w:rsidR="00E938A2" w:rsidRPr="00D31E3E" w:rsidRDefault="00E938A2" w:rsidP="00E938A2">
      <w:pPr>
        <w:autoSpaceDE w:val="0"/>
        <w:autoSpaceDN w:val="0"/>
        <w:adjustRightInd w:val="0"/>
        <w:spacing w:after="0" w:line="240" w:lineRule="auto"/>
        <w:rPr>
          <w:rFonts w:cs="Calibri"/>
          <w:color w:val="231F20"/>
          <w:sz w:val="28"/>
          <w:szCs w:val="28"/>
        </w:rPr>
      </w:pPr>
    </w:p>
    <w:p w:rsidR="00E938A2" w:rsidRPr="00336110" w:rsidRDefault="00C152FE" w:rsidP="00336110">
      <w:pPr>
        <w:pStyle w:val="ListParagraph"/>
        <w:numPr>
          <w:ilvl w:val="0"/>
          <w:numId w:val="35"/>
        </w:numPr>
        <w:autoSpaceDE w:val="0"/>
        <w:autoSpaceDN w:val="0"/>
        <w:adjustRightInd w:val="0"/>
        <w:spacing w:after="0" w:line="240" w:lineRule="auto"/>
        <w:rPr>
          <w:rFonts w:ascii="Cooper Black" w:hAnsi="Cooper Black" w:cs="Calibri"/>
          <w:color w:val="231F20"/>
          <w:sz w:val="28"/>
          <w:szCs w:val="28"/>
        </w:rPr>
      </w:pPr>
      <w:r w:rsidRPr="00336110">
        <w:rPr>
          <w:rFonts w:ascii="Cooper Black" w:hAnsi="Cooper Black" w:cs="Calibri"/>
          <w:color w:val="231F20"/>
          <w:sz w:val="28"/>
          <w:szCs w:val="28"/>
        </w:rPr>
        <w:t>Central Hemangiomas (CH) :</w:t>
      </w:r>
    </w:p>
    <w:p w:rsidR="00E938A2" w:rsidRPr="00D31E3E" w:rsidRDefault="00E938A2" w:rsidP="00E938A2">
      <w:pPr>
        <w:pStyle w:val="ListParagraph"/>
        <w:numPr>
          <w:ilvl w:val="0"/>
          <w:numId w:val="44"/>
        </w:numPr>
        <w:autoSpaceDE w:val="0"/>
        <w:autoSpaceDN w:val="0"/>
        <w:adjustRightInd w:val="0"/>
        <w:spacing w:after="0" w:line="240" w:lineRule="auto"/>
        <w:rPr>
          <w:rFonts w:cs="Calibri"/>
          <w:color w:val="231F20"/>
          <w:sz w:val="28"/>
          <w:szCs w:val="28"/>
        </w:rPr>
      </w:pPr>
      <w:r w:rsidRPr="00D31E3E">
        <w:rPr>
          <w:rFonts w:cs="Calibri"/>
          <w:color w:val="231F20"/>
          <w:sz w:val="28"/>
          <w:szCs w:val="28"/>
        </w:rPr>
        <w:t>Very important to keep in mind , as it is really dangerous to extract a tooth with a central hemangioma</w:t>
      </w:r>
    </w:p>
    <w:p w:rsidR="00A557C2" w:rsidRPr="00D31E3E" w:rsidRDefault="00A557C2" w:rsidP="00A557C2">
      <w:pPr>
        <w:pStyle w:val="ListParagraph"/>
        <w:autoSpaceDE w:val="0"/>
        <w:autoSpaceDN w:val="0"/>
        <w:adjustRightInd w:val="0"/>
        <w:spacing w:after="0" w:line="240" w:lineRule="auto"/>
        <w:rPr>
          <w:rFonts w:cs="Calibri"/>
          <w:color w:val="231F20"/>
          <w:sz w:val="28"/>
          <w:szCs w:val="28"/>
        </w:rPr>
      </w:pPr>
    </w:p>
    <w:p w:rsidR="00E938A2" w:rsidRPr="00D31E3E" w:rsidRDefault="00C152FE" w:rsidP="00E938A2">
      <w:pPr>
        <w:pStyle w:val="ListParagraph"/>
        <w:numPr>
          <w:ilvl w:val="0"/>
          <w:numId w:val="44"/>
        </w:numPr>
        <w:autoSpaceDE w:val="0"/>
        <w:autoSpaceDN w:val="0"/>
        <w:adjustRightInd w:val="0"/>
        <w:spacing w:after="0" w:line="240" w:lineRule="auto"/>
        <w:rPr>
          <w:rFonts w:cs="Calibri"/>
          <w:color w:val="231F20"/>
          <w:sz w:val="28"/>
          <w:szCs w:val="28"/>
        </w:rPr>
      </w:pPr>
      <w:r w:rsidRPr="00D31E3E">
        <w:rPr>
          <w:rFonts w:cs="Calibri"/>
          <w:color w:val="231F20"/>
          <w:sz w:val="28"/>
          <w:szCs w:val="28"/>
        </w:rPr>
        <w:t>They are completely NOT specific.</w:t>
      </w:r>
      <w:r w:rsidR="00E33E2D" w:rsidRPr="00D31E3E">
        <w:rPr>
          <w:rFonts w:cs="Calibri"/>
          <w:color w:val="231F20"/>
          <w:sz w:val="28"/>
          <w:szCs w:val="28"/>
        </w:rPr>
        <w:t xml:space="preserve"> It ca</w:t>
      </w:r>
      <w:r w:rsidR="00336110">
        <w:rPr>
          <w:rFonts w:cs="Calibri"/>
          <w:color w:val="231F20"/>
          <w:sz w:val="28"/>
          <w:szCs w:val="28"/>
        </w:rPr>
        <w:t>n be a radiolucent lesion around</w:t>
      </w:r>
      <w:r w:rsidR="00E33E2D" w:rsidRPr="00D31E3E">
        <w:rPr>
          <w:rFonts w:cs="Calibri"/>
          <w:color w:val="231F20"/>
          <w:sz w:val="28"/>
          <w:szCs w:val="28"/>
        </w:rPr>
        <w:t xml:space="preserve"> the apex of a tooth.</w:t>
      </w:r>
      <w:r w:rsidRPr="00D31E3E">
        <w:rPr>
          <w:rFonts w:cs="Calibri"/>
          <w:color w:val="231F20"/>
          <w:sz w:val="28"/>
          <w:szCs w:val="28"/>
        </w:rPr>
        <w:t xml:space="preserve"> Some multilocularity and periosteal reaction may help to identify cental hemangiomas , specially for a pt with peripheral A-V malformation or any other arterial or venous malformation. Otherwise, we have to always aspirate</w:t>
      </w:r>
      <w:r w:rsidR="00336110">
        <w:rPr>
          <w:rFonts w:cs="Calibri"/>
          <w:color w:val="231F20"/>
          <w:sz w:val="28"/>
          <w:szCs w:val="28"/>
        </w:rPr>
        <w:t xml:space="preserve"> lesions to exclud</w:t>
      </w:r>
      <w:r w:rsidRPr="00D31E3E">
        <w:rPr>
          <w:rFonts w:cs="Calibri"/>
          <w:color w:val="231F20"/>
          <w:sz w:val="28"/>
          <w:szCs w:val="28"/>
        </w:rPr>
        <w:t>e the possibility of CH</w:t>
      </w:r>
      <w:r w:rsidR="00336110">
        <w:rPr>
          <w:rFonts w:cs="Calibri"/>
          <w:color w:val="231F20"/>
          <w:sz w:val="28"/>
          <w:szCs w:val="28"/>
        </w:rPr>
        <w:t>.</w:t>
      </w:r>
    </w:p>
    <w:p w:rsidR="00A557C2" w:rsidRPr="00D31E3E" w:rsidRDefault="00A557C2" w:rsidP="00A557C2">
      <w:pPr>
        <w:autoSpaceDE w:val="0"/>
        <w:autoSpaceDN w:val="0"/>
        <w:adjustRightInd w:val="0"/>
        <w:spacing w:after="0" w:line="240" w:lineRule="auto"/>
        <w:rPr>
          <w:rFonts w:cs="Calibri"/>
          <w:color w:val="231F20"/>
          <w:sz w:val="28"/>
          <w:szCs w:val="28"/>
        </w:rPr>
      </w:pPr>
    </w:p>
    <w:p w:rsidR="00A557C2" w:rsidRPr="00D31E3E" w:rsidRDefault="00C152FE" w:rsidP="00A557C2">
      <w:pPr>
        <w:pStyle w:val="ListParagraph"/>
        <w:numPr>
          <w:ilvl w:val="0"/>
          <w:numId w:val="44"/>
        </w:numPr>
        <w:autoSpaceDE w:val="0"/>
        <w:autoSpaceDN w:val="0"/>
        <w:adjustRightInd w:val="0"/>
        <w:spacing w:after="0" w:line="240" w:lineRule="auto"/>
        <w:rPr>
          <w:rFonts w:cs="Calibri"/>
          <w:color w:val="231F20"/>
          <w:sz w:val="28"/>
          <w:szCs w:val="28"/>
        </w:rPr>
      </w:pPr>
      <w:r w:rsidRPr="00D31E3E">
        <w:rPr>
          <w:rFonts w:cs="Calibri"/>
          <w:color w:val="231F20"/>
          <w:sz w:val="28"/>
          <w:szCs w:val="28"/>
        </w:rPr>
        <w:t xml:space="preserve">Peripheral </w:t>
      </w:r>
      <w:r w:rsidR="005E1CDB" w:rsidRPr="00D31E3E">
        <w:rPr>
          <w:rFonts w:cs="Calibri"/>
          <w:color w:val="231F20"/>
          <w:sz w:val="28"/>
          <w:szCs w:val="28"/>
        </w:rPr>
        <w:t>malformation would clinically be seen as extra/intra-o</w:t>
      </w:r>
      <w:r w:rsidR="00336110">
        <w:rPr>
          <w:rFonts w:cs="Calibri"/>
          <w:color w:val="231F20"/>
          <w:sz w:val="28"/>
          <w:szCs w:val="28"/>
        </w:rPr>
        <w:t>ral staining</w:t>
      </w:r>
      <w:r w:rsidR="005E1CDB" w:rsidRPr="00D31E3E">
        <w:rPr>
          <w:rFonts w:cs="Calibri"/>
          <w:color w:val="231F20"/>
          <w:sz w:val="28"/>
          <w:szCs w:val="28"/>
        </w:rPr>
        <w:t xml:space="preserve">. Radiographically, it is seen as </w:t>
      </w:r>
      <w:r w:rsidR="002639C1" w:rsidRPr="00D31E3E">
        <w:rPr>
          <w:rFonts w:cs="Calibri"/>
          <w:b/>
          <w:bCs/>
          <w:color w:val="231F20"/>
          <w:sz w:val="28"/>
          <w:szCs w:val="28"/>
        </w:rPr>
        <w:t xml:space="preserve">phleboliths </w:t>
      </w:r>
      <w:r w:rsidR="002639C1" w:rsidRPr="00D31E3E">
        <w:rPr>
          <w:rFonts w:cs="Calibri"/>
          <w:color w:val="231F20"/>
          <w:sz w:val="28"/>
          <w:szCs w:val="28"/>
        </w:rPr>
        <w:t>( local calcifications inside of the malformation and are signs of peripheral, soft tissue A-V mahformation / hemangiomas). So when phlebolits are seen in a panoram</w:t>
      </w:r>
      <w:r w:rsidR="00336110">
        <w:rPr>
          <w:rFonts w:cs="Calibri"/>
          <w:color w:val="231F20"/>
          <w:sz w:val="28"/>
          <w:szCs w:val="28"/>
        </w:rPr>
        <w:t>a</w:t>
      </w:r>
      <w:r w:rsidR="002639C1" w:rsidRPr="00D31E3E">
        <w:rPr>
          <w:rFonts w:cs="Calibri"/>
          <w:color w:val="231F20"/>
          <w:sz w:val="28"/>
          <w:szCs w:val="28"/>
        </w:rPr>
        <w:t>, make sure that they are detected clinically as well. When Peripheral lesions are pr</w:t>
      </w:r>
      <w:r w:rsidR="00984E61">
        <w:rPr>
          <w:rFonts w:cs="Calibri"/>
          <w:color w:val="231F20"/>
          <w:sz w:val="28"/>
          <w:szCs w:val="28"/>
        </w:rPr>
        <w:t xml:space="preserve">esent , it is important to look whether </w:t>
      </w:r>
      <w:r w:rsidR="00336110">
        <w:rPr>
          <w:rFonts w:cs="Calibri"/>
          <w:color w:val="231F20"/>
          <w:sz w:val="28"/>
          <w:szCs w:val="28"/>
        </w:rPr>
        <w:t>central lesions</w:t>
      </w:r>
      <w:r w:rsidR="00984E61">
        <w:rPr>
          <w:rFonts w:cs="Calibri"/>
          <w:color w:val="231F20"/>
          <w:sz w:val="28"/>
          <w:szCs w:val="28"/>
        </w:rPr>
        <w:t xml:space="preserve"> are present or not</w:t>
      </w:r>
      <w:r w:rsidR="00336110">
        <w:rPr>
          <w:rFonts w:cs="Calibri"/>
          <w:color w:val="231F20"/>
          <w:sz w:val="28"/>
          <w:szCs w:val="28"/>
        </w:rPr>
        <w:t xml:space="preserve"> </w:t>
      </w:r>
      <w:r w:rsidR="002639C1" w:rsidRPr="00D31E3E">
        <w:rPr>
          <w:rFonts w:cs="Calibri"/>
          <w:color w:val="231F20"/>
          <w:sz w:val="28"/>
          <w:szCs w:val="28"/>
        </w:rPr>
        <w:t>, as they usually occur together</w:t>
      </w:r>
      <w:r w:rsidR="00336110">
        <w:rPr>
          <w:rFonts w:cs="Calibri"/>
          <w:color w:val="231F20"/>
          <w:sz w:val="28"/>
          <w:szCs w:val="28"/>
        </w:rPr>
        <w:t>.</w:t>
      </w:r>
    </w:p>
    <w:p w:rsidR="00A557C2" w:rsidRPr="00D31E3E" w:rsidRDefault="00A557C2" w:rsidP="00A557C2">
      <w:pPr>
        <w:autoSpaceDE w:val="0"/>
        <w:autoSpaceDN w:val="0"/>
        <w:adjustRightInd w:val="0"/>
        <w:spacing w:after="0" w:line="240" w:lineRule="auto"/>
        <w:rPr>
          <w:rFonts w:cs="Calibri"/>
          <w:color w:val="231F20"/>
          <w:sz w:val="28"/>
          <w:szCs w:val="28"/>
        </w:rPr>
      </w:pPr>
    </w:p>
    <w:p w:rsidR="002639C1" w:rsidRPr="00D31E3E" w:rsidRDefault="002639C1" w:rsidP="002639C1">
      <w:pPr>
        <w:pStyle w:val="ListParagraph"/>
        <w:numPr>
          <w:ilvl w:val="0"/>
          <w:numId w:val="44"/>
        </w:numPr>
        <w:autoSpaceDE w:val="0"/>
        <w:autoSpaceDN w:val="0"/>
        <w:adjustRightInd w:val="0"/>
        <w:spacing w:after="0" w:line="240" w:lineRule="auto"/>
        <w:rPr>
          <w:rFonts w:cs="Calibri"/>
          <w:b/>
          <w:bCs/>
          <w:color w:val="231F20"/>
          <w:sz w:val="28"/>
          <w:szCs w:val="28"/>
        </w:rPr>
      </w:pPr>
      <w:r w:rsidRPr="00D31E3E">
        <w:rPr>
          <w:rFonts w:cs="Calibri"/>
          <w:color w:val="231F20"/>
          <w:sz w:val="28"/>
          <w:szCs w:val="28"/>
        </w:rPr>
        <w:t xml:space="preserve">It may affect the neurovascular bundle inside of the </w:t>
      </w:r>
      <w:r w:rsidR="00A557C2" w:rsidRPr="00D31E3E">
        <w:rPr>
          <w:rFonts w:cs="Calibri"/>
          <w:b/>
          <w:bCs/>
          <w:color w:val="231F20"/>
          <w:sz w:val="28"/>
          <w:szCs w:val="28"/>
        </w:rPr>
        <w:t xml:space="preserve">ID </w:t>
      </w:r>
      <w:r w:rsidRPr="00D31E3E">
        <w:rPr>
          <w:rFonts w:cs="Calibri"/>
          <w:b/>
          <w:bCs/>
          <w:color w:val="231F20"/>
          <w:sz w:val="28"/>
          <w:szCs w:val="28"/>
        </w:rPr>
        <w:t>canal</w:t>
      </w:r>
      <w:r w:rsidRPr="00D31E3E">
        <w:rPr>
          <w:rFonts w:cs="Calibri"/>
          <w:color w:val="231F20"/>
          <w:sz w:val="28"/>
          <w:szCs w:val="28"/>
        </w:rPr>
        <w:t>, causing</w:t>
      </w:r>
      <w:r w:rsidR="00A557C2" w:rsidRPr="00D31E3E">
        <w:rPr>
          <w:rFonts w:cs="Calibri"/>
          <w:color w:val="231F20"/>
          <w:sz w:val="28"/>
          <w:szCs w:val="28"/>
        </w:rPr>
        <w:t xml:space="preserve"> </w:t>
      </w:r>
      <w:r w:rsidR="00A557C2" w:rsidRPr="00D31E3E">
        <w:rPr>
          <w:rFonts w:cs="Calibri"/>
          <w:b/>
          <w:bCs/>
          <w:color w:val="231F20"/>
          <w:sz w:val="28"/>
          <w:szCs w:val="28"/>
        </w:rPr>
        <w:t xml:space="preserve">symmetrical winding of the canal and it becomes tortuous. </w:t>
      </w:r>
      <w:r w:rsidR="00A557C2" w:rsidRPr="00D31E3E">
        <w:rPr>
          <w:rFonts w:cs="Calibri"/>
          <w:color w:val="231F20"/>
          <w:sz w:val="28"/>
          <w:szCs w:val="28"/>
        </w:rPr>
        <w:t xml:space="preserve">This is </w:t>
      </w:r>
      <w:r w:rsidR="00A557C2" w:rsidRPr="00D31E3E">
        <w:rPr>
          <w:rFonts w:cs="Calibri"/>
          <w:b/>
          <w:bCs/>
          <w:color w:val="231F20"/>
          <w:sz w:val="28"/>
          <w:szCs w:val="28"/>
        </w:rPr>
        <w:t xml:space="preserve">very typical </w:t>
      </w:r>
      <w:r w:rsidR="00E33E2D" w:rsidRPr="00D31E3E">
        <w:rPr>
          <w:rFonts w:cs="Calibri"/>
          <w:b/>
          <w:bCs/>
          <w:color w:val="231F20"/>
          <w:sz w:val="28"/>
          <w:szCs w:val="28"/>
        </w:rPr>
        <w:t>of hemangiomas/</w:t>
      </w:r>
      <w:r w:rsidR="00A557C2" w:rsidRPr="00D31E3E">
        <w:rPr>
          <w:rFonts w:cs="Calibri"/>
          <w:b/>
          <w:bCs/>
          <w:color w:val="231F20"/>
          <w:sz w:val="28"/>
          <w:szCs w:val="28"/>
        </w:rPr>
        <w:t>A-V malformation.</w:t>
      </w:r>
    </w:p>
    <w:p w:rsidR="00E33E2D" w:rsidRPr="00D31E3E" w:rsidRDefault="00E33E2D" w:rsidP="00E33E2D">
      <w:pPr>
        <w:pStyle w:val="ListParagraph"/>
        <w:rPr>
          <w:rFonts w:cs="Calibri"/>
          <w:b/>
          <w:bCs/>
          <w:color w:val="231F20"/>
          <w:sz w:val="28"/>
          <w:szCs w:val="28"/>
        </w:rPr>
      </w:pPr>
    </w:p>
    <w:p w:rsidR="00E33E2D" w:rsidRPr="00D31E3E" w:rsidRDefault="00E33E2D" w:rsidP="002639C1">
      <w:pPr>
        <w:pStyle w:val="ListParagraph"/>
        <w:numPr>
          <w:ilvl w:val="0"/>
          <w:numId w:val="44"/>
        </w:numPr>
        <w:autoSpaceDE w:val="0"/>
        <w:autoSpaceDN w:val="0"/>
        <w:adjustRightInd w:val="0"/>
        <w:spacing w:after="0" w:line="240" w:lineRule="auto"/>
        <w:rPr>
          <w:rFonts w:cs="Calibri"/>
          <w:b/>
          <w:bCs/>
          <w:color w:val="231F20"/>
          <w:sz w:val="28"/>
          <w:szCs w:val="28"/>
        </w:rPr>
      </w:pPr>
      <w:r w:rsidRPr="00D31E3E">
        <w:rPr>
          <w:rFonts w:cs="Calibri"/>
          <w:color w:val="231F20"/>
          <w:sz w:val="28"/>
          <w:szCs w:val="28"/>
        </w:rPr>
        <w:t xml:space="preserve">Hemangiomas and A-V malformations can be differentiated clinically but not radiographically. </w:t>
      </w:r>
    </w:p>
    <w:p w:rsidR="00A557C2" w:rsidRPr="00D31E3E" w:rsidRDefault="00A557C2" w:rsidP="00A557C2">
      <w:pPr>
        <w:pStyle w:val="ListParagraph"/>
        <w:rPr>
          <w:rFonts w:cs="Calibri"/>
          <w:color w:val="231F20"/>
          <w:sz w:val="28"/>
          <w:szCs w:val="28"/>
        </w:rPr>
      </w:pPr>
    </w:p>
    <w:p w:rsidR="00A557C2" w:rsidRPr="00984E61" w:rsidRDefault="00A557C2" w:rsidP="00A557C2">
      <w:pPr>
        <w:rPr>
          <w:rFonts w:ascii="Cooper Black" w:hAnsi="Cooper Black" w:cs="Calibri"/>
          <w:sz w:val="28"/>
          <w:szCs w:val="28"/>
        </w:rPr>
      </w:pPr>
      <w:r w:rsidRPr="00984E61">
        <w:rPr>
          <w:rFonts w:ascii="Cooper Black" w:hAnsi="Cooper Black" w:cs="Calibri"/>
          <w:sz w:val="28"/>
          <w:szCs w:val="28"/>
        </w:rPr>
        <w:t>Central giant cell granuloma (CGCG):</w:t>
      </w:r>
    </w:p>
    <w:p w:rsidR="00A557C2" w:rsidRPr="00D31E3E" w:rsidRDefault="00A557C2" w:rsidP="00A557C2">
      <w:pPr>
        <w:pStyle w:val="ListParagraph"/>
        <w:numPr>
          <w:ilvl w:val="0"/>
          <w:numId w:val="45"/>
        </w:numPr>
        <w:rPr>
          <w:rFonts w:cs="Calibri"/>
          <w:b/>
          <w:bCs/>
          <w:sz w:val="28"/>
          <w:szCs w:val="28"/>
        </w:rPr>
      </w:pPr>
      <w:r w:rsidRPr="00D31E3E">
        <w:rPr>
          <w:rFonts w:cs="Calibri"/>
          <w:sz w:val="28"/>
          <w:szCs w:val="28"/>
        </w:rPr>
        <w:t>It is NOT a benign odontogenic tumor. It is a reactive, non-odontogenic lesion</w:t>
      </w:r>
    </w:p>
    <w:p w:rsidR="00A557C2" w:rsidRPr="00D31E3E" w:rsidRDefault="00A557C2" w:rsidP="00A557C2">
      <w:pPr>
        <w:pStyle w:val="ListParagraph"/>
        <w:numPr>
          <w:ilvl w:val="0"/>
          <w:numId w:val="45"/>
        </w:numPr>
        <w:rPr>
          <w:rFonts w:cs="Calibri"/>
          <w:b/>
          <w:bCs/>
          <w:sz w:val="28"/>
          <w:szCs w:val="28"/>
        </w:rPr>
      </w:pPr>
      <w:r w:rsidRPr="00D31E3E">
        <w:rPr>
          <w:rFonts w:cs="Calibri"/>
          <w:sz w:val="28"/>
          <w:szCs w:val="28"/>
        </w:rPr>
        <w:t>Mostly in young pts, in anterior mand</w:t>
      </w:r>
      <w:r w:rsidR="00984E61">
        <w:rPr>
          <w:rFonts w:cs="Calibri"/>
          <w:sz w:val="28"/>
          <w:szCs w:val="28"/>
        </w:rPr>
        <w:t>ible , and it comes as a good DD</w:t>
      </w:r>
      <w:r w:rsidRPr="00D31E3E">
        <w:rPr>
          <w:rFonts w:cs="Calibri"/>
          <w:sz w:val="28"/>
          <w:szCs w:val="28"/>
        </w:rPr>
        <w:t>x for many of what we talked about in this lecture.</w:t>
      </w:r>
    </w:p>
    <w:p w:rsidR="00E33E2D" w:rsidRPr="00D31E3E" w:rsidRDefault="00A557C2" w:rsidP="008C3C5F">
      <w:pPr>
        <w:pStyle w:val="ListParagraph"/>
        <w:numPr>
          <w:ilvl w:val="0"/>
          <w:numId w:val="45"/>
        </w:numPr>
        <w:rPr>
          <w:rFonts w:cs="Calibri"/>
          <w:b/>
          <w:bCs/>
          <w:sz w:val="28"/>
          <w:szCs w:val="28"/>
        </w:rPr>
      </w:pPr>
      <w:r w:rsidRPr="00D31E3E">
        <w:rPr>
          <w:rFonts w:cs="Calibri"/>
          <w:sz w:val="28"/>
          <w:szCs w:val="28"/>
        </w:rPr>
        <w:t xml:space="preserve">It is mostly radiolucent, non-corticated, and it has </w:t>
      </w:r>
      <w:r w:rsidR="00E33E2D" w:rsidRPr="00D31E3E">
        <w:rPr>
          <w:rFonts w:cs="Calibri"/>
          <w:sz w:val="28"/>
          <w:szCs w:val="28"/>
        </w:rPr>
        <w:t>granular and wispy septa.</w:t>
      </w:r>
    </w:p>
    <w:p w:rsidR="008C3C5F" w:rsidRPr="00D31E3E" w:rsidRDefault="008C3C5F" w:rsidP="008C3C5F">
      <w:pPr>
        <w:rPr>
          <w:rFonts w:cs="Calibri"/>
          <w:sz w:val="28"/>
          <w:szCs w:val="28"/>
        </w:rPr>
      </w:pPr>
      <w:r w:rsidRPr="00D31E3E">
        <w:rPr>
          <w:rFonts w:cs="Calibri"/>
          <w:sz w:val="28"/>
          <w:szCs w:val="28"/>
        </w:rPr>
        <w:t>A radiograph with generalized radiolucency and absence of lamina dura. Blood test showed hyperparathyroidism , with  2 local radiolucencies representing brown tumors that come in association with hyperparathyroidism. Brown Tumors are central giant cell lesion, but not a central giant cell granuloma</w:t>
      </w:r>
      <w:r w:rsidR="00462E30" w:rsidRPr="00D31E3E">
        <w:rPr>
          <w:rFonts w:cs="Calibri"/>
          <w:sz w:val="28"/>
          <w:szCs w:val="28"/>
        </w:rPr>
        <w:t>.</w:t>
      </w:r>
    </w:p>
    <w:p w:rsidR="00462E30" w:rsidRPr="00D31E3E" w:rsidRDefault="00462E30" w:rsidP="00462E30">
      <w:pPr>
        <w:jc w:val="center"/>
        <w:rPr>
          <w:rFonts w:cs="Calibri"/>
          <w:sz w:val="28"/>
          <w:szCs w:val="28"/>
        </w:rPr>
      </w:pPr>
    </w:p>
    <w:p w:rsidR="00462E30" w:rsidRPr="00D31E3E" w:rsidRDefault="00462E30" w:rsidP="00462E30">
      <w:pPr>
        <w:jc w:val="center"/>
        <w:rPr>
          <w:rFonts w:ascii="Cooper Black" w:hAnsi="Cooper Black" w:cs="Calibri"/>
          <w:sz w:val="28"/>
          <w:szCs w:val="28"/>
        </w:rPr>
      </w:pPr>
      <w:r w:rsidRPr="00D31E3E">
        <w:rPr>
          <w:rFonts w:ascii="Cooper Black" w:hAnsi="Cooper Black" w:cs="Calibri"/>
          <w:sz w:val="28"/>
          <w:szCs w:val="28"/>
        </w:rPr>
        <w:t>CRC</w:t>
      </w:r>
    </w:p>
    <w:p w:rsidR="00462E30" w:rsidRPr="00D31E3E" w:rsidRDefault="00462E30" w:rsidP="00462E30">
      <w:pPr>
        <w:rPr>
          <w:rFonts w:ascii="Cooper Black" w:hAnsi="Cooper Black" w:cs="Calibri"/>
          <w:sz w:val="28"/>
          <w:szCs w:val="28"/>
        </w:rPr>
      </w:pPr>
      <w:r w:rsidRPr="00D31E3E">
        <w:rPr>
          <w:rFonts w:ascii="Cooper Black" w:hAnsi="Cooper Black" w:cs="Calibri"/>
          <w:sz w:val="28"/>
          <w:szCs w:val="28"/>
        </w:rPr>
        <w:t>CASE 1:</w:t>
      </w:r>
    </w:p>
    <w:p w:rsidR="00462E30" w:rsidRPr="00D31E3E" w:rsidRDefault="00462E30" w:rsidP="00462E30">
      <w:pPr>
        <w:rPr>
          <w:rFonts w:cs="Calibri"/>
          <w:sz w:val="28"/>
          <w:szCs w:val="28"/>
        </w:rPr>
      </w:pPr>
      <w:r w:rsidRPr="00D31E3E">
        <w:rPr>
          <w:rFonts w:cs="Calibri"/>
          <w:sz w:val="28"/>
          <w:szCs w:val="28"/>
        </w:rPr>
        <w:t>2 radiographes : lat-canine and a premolar projections. A well defined, radiolucent lesion between the canine and the first premolar, located on the coronal</w:t>
      </w:r>
      <w:r w:rsidR="002E2D63">
        <w:rPr>
          <w:rFonts w:cs="Calibri"/>
          <w:sz w:val="28"/>
          <w:szCs w:val="28"/>
        </w:rPr>
        <w:t xml:space="preserve"> third</w:t>
      </w:r>
      <w:r w:rsidRPr="00D31E3E">
        <w:rPr>
          <w:rFonts w:cs="Calibri"/>
          <w:sz w:val="28"/>
          <w:szCs w:val="28"/>
        </w:rPr>
        <w:t xml:space="preserve"> of the root, with no displacement of the teeth and the teeth are vital. This is a </w:t>
      </w:r>
      <w:r w:rsidRPr="00D31E3E">
        <w:rPr>
          <w:rFonts w:cs="Calibri"/>
          <w:b/>
          <w:bCs/>
          <w:sz w:val="28"/>
          <w:szCs w:val="28"/>
        </w:rPr>
        <w:t>lateral periodontal cyst</w:t>
      </w:r>
      <w:r w:rsidRPr="00D31E3E">
        <w:rPr>
          <w:rFonts w:cs="Calibri"/>
          <w:sz w:val="28"/>
          <w:szCs w:val="28"/>
        </w:rPr>
        <w:t xml:space="preserve"> and according to the slob technique , it is located lingually.</w:t>
      </w:r>
    </w:p>
    <w:p w:rsidR="00462E30" w:rsidRPr="00D31E3E" w:rsidRDefault="00462E30" w:rsidP="00462E30">
      <w:pPr>
        <w:rPr>
          <w:rFonts w:ascii="Cooper Black" w:hAnsi="Cooper Black" w:cs="Calibri"/>
          <w:sz w:val="28"/>
          <w:szCs w:val="28"/>
        </w:rPr>
      </w:pPr>
      <w:r w:rsidRPr="00D31E3E">
        <w:rPr>
          <w:rFonts w:ascii="Cooper Black" w:hAnsi="Cooper Black" w:cs="Calibri"/>
          <w:sz w:val="28"/>
          <w:szCs w:val="28"/>
        </w:rPr>
        <w:t xml:space="preserve"> CASE 2:</w:t>
      </w:r>
    </w:p>
    <w:p w:rsidR="00462E30" w:rsidRPr="00D31E3E" w:rsidRDefault="00462E30" w:rsidP="002A3B6D">
      <w:pPr>
        <w:rPr>
          <w:rFonts w:cs="Calibri"/>
          <w:sz w:val="28"/>
          <w:szCs w:val="28"/>
        </w:rPr>
      </w:pPr>
      <w:r w:rsidRPr="00D31E3E">
        <w:rPr>
          <w:rFonts w:cs="Calibri"/>
          <w:sz w:val="28"/>
          <w:szCs w:val="28"/>
        </w:rPr>
        <w:t xml:space="preserve">A panoramic radiograph of </w:t>
      </w:r>
      <w:r w:rsidRPr="00D31E3E">
        <w:rPr>
          <w:rFonts w:cs="Calibri"/>
          <w:b/>
          <w:bCs/>
          <w:sz w:val="28"/>
          <w:szCs w:val="28"/>
        </w:rPr>
        <w:t>young</w:t>
      </w:r>
      <w:r w:rsidR="002E2D63">
        <w:rPr>
          <w:rFonts w:cs="Calibri"/>
          <w:sz w:val="28"/>
          <w:szCs w:val="28"/>
        </w:rPr>
        <w:t xml:space="preserve"> individual (</w:t>
      </w:r>
      <w:r w:rsidRPr="00D31E3E">
        <w:rPr>
          <w:rFonts w:cs="Calibri"/>
          <w:sz w:val="28"/>
          <w:szCs w:val="28"/>
        </w:rPr>
        <w:t xml:space="preserve"> the pulps are wide, with some roots  incompletely formed ,and  third molars are still erupting) . Mixed density lesions around the crowns of the erupting third molars</w:t>
      </w:r>
      <w:r w:rsidR="002A3B6D" w:rsidRPr="00D31E3E">
        <w:rPr>
          <w:rFonts w:cs="Calibri"/>
          <w:sz w:val="28"/>
          <w:szCs w:val="28"/>
        </w:rPr>
        <w:t xml:space="preserve">. They are </w:t>
      </w:r>
      <w:r w:rsidR="002A3B6D" w:rsidRPr="00D31E3E">
        <w:rPr>
          <w:rFonts w:cs="Calibri"/>
          <w:sz w:val="28"/>
          <w:szCs w:val="28"/>
        </w:rPr>
        <w:lastRenderedPageBreak/>
        <w:t>not dentigetous cysts because they have radio-opacities. The ra</w:t>
      </w:r>
      <w:r w:rsidR="002E2D63">
        <w:rPr>
          <w:rFonts w:cs="Calibri"/>
          <w:sz w:val="28"/>
          <w:szCs w:val="28"/>
        </w:rPr>
        <w:t>dio-opacities are not bone-like, but rather teeth-like.</w:t>
      </w:r>
      <w:r w:rsidR="002A3B6D" w:rsidRPr="00D31E3E">
        <w:rPr>
          <w:rFonts w:cs="Calibri"/>
          <w:sz w:val="28"/>
          <w:szCs w:val="28"/>
        </w:rPr>
        <w:t xml:space="preserve"> These lesions are </w:t>
      </w:r>
      <w:r w:rsidR="002A3B6D" w:rsidRPr="00D31E3E">
        <w:rPr>
          <w:rFonts w:cs="Calibri"/>
          <w:b/>
          <w:bCs/>
          <w:sz w:val="28"/>
          <w:szCs w:val="28"/>
          <w:u w:val="single"/>
        </w:rPr>
        <w:t>bilateral odontomes</w:t>
      </w:r>
      <w:r w:rsidR="002A3B6D" w:rsidRPr="00D31E3E">
        <w:rPr>
          <w:rFonts w:cs="Calibri"/>
          <w:sz w:val="28"/>
          <w:szCs w:val="28"/>
        </w:rPr>
        <w:t xml:space="preserve"> ( one of them is complex and one is compound ). Remember the size criteria to differentiate between the normal follicles and cysts.</w:t>
      </w:r>
    </w:p>
    <w:p w:rsidR="002A3B6D" w:rsidRPr="00D31E3E" w:rsidRDefault="002A3B6D" w:rsidP="002A3B6D">
      <w:pPr>
        <w:rPr>
          <w:rFonts w:ascii="Cooper Black" w:hAnsi="Cooper Black" w:cs="Calibri"/>
          <w:sz w:val="28"/>
          <w:szCs w:val="28"/>
        </w:rPr>
      </w:pPr>
      <w:r w:rsidRPr="00D31E3E">
        <w:rPr>
          <w:rFonts w:ascii="Cooper Black" w:hAnsi="Cooper Black" w:cs="Calibri"/>
          <w:sz w:val="28"/>
          <w:szCs w:val="28"/>
        </w:rPr>
        <w:t>CASE 3:</w:t>
      </w:r>
    </w:p>
    <w:p w:rsidR="00A15ECF" w:rsidRPr="00D31E3E" w:rsidRDefault="002A3B6D" w:rsidP="002A3B6D">
      <w:pPr>
        <w:rPr>
          <w:rFonts w:cs="Calibri"/>
          <w:sz w:val="28"/>
          <w:szCs w:val="28"/>
        </w:rPr>
      </w:pPr>
      <w:r w:rsidRPr="00D31E3E">
        <w:rPr>
          <w:rFonts w:cs="Calibri"/>
          <w:sz w:val="28"/>
          <w:szCs w:val="28"/>
        </w:rPr>
        <w:t>A radiograph of a young pt ( &lt; 6 yrs of age ) in the mixed dentition. There is an expansile, radiolucent lesion affecting the right post</w:t>
      </w:r>
      <w:r w:rsidR="002E2D63">
        <w:rPr>
          <w:rFonts w:cs="Calibri"/>
          <w:sz w:val="28"/>
          <w:szCs w:val="28"/>
        </w:rPr>
        <w:t xml:space="preserve"> mandible including the angle</w:t>
      </w:r>
      <w:r w:rsidRPr="00D31E3E">
        <w:rPr>
          <w:rFonts w:cs="Calibri"/>
          <w:sz w:val="28"/>
          <w:szCs w:val="28"/>
        </w:rPr>
        <w:t xml:space="preserve">. It is creating remodeling of the cortex as well as displacement of the 6 and the developing 5 .So it has the characteristic of a benign odontogenic tumor. In this age, </w:t>
      </w:r>
      <w:r w:rsidRPr="00D31E3E">
        <w:rPr>
          <w:rFonts w:cs="Calibri"/>
          <w:b/>
          <w:bCs/>
          <w:sz w:val="28"/>
          <w:szCs w:val="28"/>
          <w:u w:val="single"/>
        </w:rPr>
        <w:t>ameloblastic fibroma</w:t>
      </w:r>
      <w:r w:rsidRPr="00D31E3E">
        <w:rPr>
          <w:rFonts w:cs="Calibri"/>
          <w:sz w:val="28"/>
          <w:szCs w:val="28"/>
        </w:rPr>
        <w:t xml:space="preserve"> will best fit, and a </w:t>
      </w:r>
      <w:r w:rsidRPr="00D31E3E">
        <w:rPr>
          <w:rFonts w:cs="Calibri"/>
          <w:b/>
          <w:bCs/>
          <w:sz w:val="28"/>
          <w:szCs w:val="28"/>
          <w:u w:val="single"/>
        </w:rPr>
        <w:t>CGCG</w:t>
      </w:r>
      <w:r w:rsidRPr="00D31E3E">
        <w:rPr>
          <w:rFonts w:cs="Calibri"/>
          <w:sz w:val="28"/>
          <w:szCs w:val="28"/>
        </w:rPr>
        <w:t xml:space="preserve"> can be on the list as well. </w:t>
      </w:r>
      <w:r w:rsidR="00A15ECF" w:rsidRPr="00D31E3E">
        <w:rPr>
          <w:rFonts w:cs="Calibri"/>
          <w:sz w:val="28"/>
          <w:szCs w:val="28"/>
        </w:rPr>
        <w:t>We actually cannot differentiate between thos</w:t>
      </w:r>
      <w:r w:rsidR="002E2D63">
        <w:rPr>
          <w:rFonts w:cs="Calibri"/>
          <w:sz w:val="28"/>
          <w:szCs w:val="28"/>
        </w:rPr>
        <w:t>e two in this particular pt. They have the same management (aspiration , followed by</w:t>
      </w:r>
      <w:r w:rsidR="00A15ECF" w:rsidRPr="00D31E3E">
        <w:rPr>
          <w:rFonts w:cs="Calibri"/>
          <w:sz w:val="28"/>
          <w:szCs w:val="28"/>
        </w:rPr>
        <w:t xml:space="preserve"> proper biopsy and the curettage). It can also be a </w:t>
      </w:r>
      <w:r w:rsidR="00A15ECF" w:rsidRPr="00D31E3E">
        <w:rPr>
          <w:rFonts w:cs="Calibri"/>
          <w:b/>
          <w:bCs/>
          <w:sz w:val="28"/>
          <w:szCs w:val="28"/>
          <w:u w:val="single"/>
        </w:rPr>
        <w:t>hemangioma</w:t>
      </w:r>
      <w:r w:rsidR="00A15ECF" w:rsidRPr="00D31E3E">
        <w:rPr>
          <w:rFonts w:cs="Calibri"/>
          <w:sz w:val="28"/>
          <w:szCs w:val="28"/>
        </w:rPr>
        <w:t>, especially of the pt has peripheral hemangiomas</w:t>
      </w:r>
      <w:r w:rsidR="002E2D63">
        <w:rPr>
          <w:rFonts w:cs="Calibri"/>
          <w:sz w:val="28"/>
          <w:szCs w:val="28"/>
        </w:rPr>
        <w:t>.</w:t>
      </w:r>
      <w:r w:rsidR="00A15ECF" w:rsidRPr="00D31E3E">
        <w:rPr>
          <w:rFonts w:cs="Calibri"/>
          <w:sz w:val="28"/>
          <w:szCs w:val="28"/>
        </w:rPr>
        <w:t xml:space="preserve"> KCOT doesn’t fit the age, and it is not as expansile.</w:t>
      </w:r>
    </w:p>
    <w:p w:rsidR="00A15ECF" w:rsidRPr="00D31E3E" w:rsidRDefault="00645780" w:rsidP="002A3B6D">
      <w:pPr>
        <w:rPr>
          <w:rFonts w:ascii="Cooper Black" w:hAnsi="Cooper Black" w:cs="Calibri"/>
          <w:sz w:val="28"/>
          <w:szCs w:val="28"/>
        </w:rPr>
      </w:pPr>
      <w:r w:rsidRPr="00D31E3E">
        <w:rPr>
          <w:rFonts w:ascii="Cooper Black" w:hAnsi="Cooper Black" w:cs="Calibri"/>
          <w:sz w:val="28"/>
          <w:szCs w:val="28"/>
        </w:rPr>
        <w:t>CASE 4:</w:t>
      </w:r>
    </w:p>
    <w:p w:rsidR="00645780" w:rsidRPr="00D31E3E" w:rsidRDefault="002E2D63" w:rsidP="002A3B6D">
      <w:pPr>
        <w:rPr>
          <w:rFonts w:cs="Calibri"/>
          <w:sz w:val="28"/>
          <w:szCs w:val="28"/>
        </w:rPr>
      </w:pPr>
      <w:r>
        <w:rPr>
          <w:rFonts w:cs="Calibri"/>
          <w:sz w:val="28"/>
          <w:szCs w:val="28"/>
        </w:rPr>
        <w:t>A lady with some exrtaoral</w:t>
      </w:r>
      <w:r w:rsidR="00645780" w:rsidRPr="00D31E3E">
        <w:rPr>
          <w:rFonts w:cs="Calibri"/>
          <w:sz w:val="28"/>
          <w:szCs w:val="28"/>
        </w:rPr>
        <w:t xml:space="preserve"> surface changes: prominent chin, skeletal class III , the angles between the lower lip and chin is completely flattened. Intraorally, there is fullness of the buccal vestibule. On the radiograph, there is a well defined, multilocular, corticated radiolucent lesion extending from the molar area on the right side all the way to the premolar area on the left side. It is causing some displacement, with </w:t>
      </w:r>
      <w:r w:rsidR="003F42C8" w:rsidRPr="00D31E3E">
        <w:rPr>
          <w:rFonts w:cs="Calibri"/>
          <w:sz w:val="28"/>
          <w:szCs w:val="28"/>
        </w:rPr>
        <w:t>little resorption of the associated teeth.</w:t>
      </w:r>
    </w:p>
    <w:p w:rsidR="003F42C8" w:rsidRPr="00D31E3E" w:rsidRDefault="003F42C8" w:rsidP="002A3B6D">
      <w:pPr>
        <w:rPr>
          <w:rFonts w:cs="Calibri"/>
          <w:sz w:val="28"/>
          <w:szCs w:val="28"/>
        </w:rPr>
      </w:pPr>
      <w:r w:rsidRPr="00D31E3E">
        <w:rPr>
          <w:rFonts w:cs="Calibri"/>
          <w:sz w:val="28"/>
          <w:szCs w:val="28"/>
        </w:rPr>
        <w:t>DDX:</w:t>
      </w:r>
    </w:p>
    <w:p w:rsidR="003F42C8" w:rsidRPr="00D31E3E" w:rsidRDefault="003F42C8" w:rsidP="003F42C8">
      <w:pPr>
        <w:pStyle w:val="ListParagraph"/>
        <w:numPr>
          <w:ilvl w:val="0"/>
          <w:numId w:val="3"/>
        </w:numPr>
        <w:rPr>
          <w:rFonts w:cs="Calibri"/>
          <w:sz w:val="28"/>
          <w:szCs w:val="28"/>
        </w:rPr>
      </w:pPr>
      <w:r w:rsidRPr="00D31E3E">
        <w:rPr>
          <w:rFonts w:cs="Calibri"/>
          <w:sz w:val="28"/>
          <w:szCs w:val="28"/>
        </w:rPr>
        <w:t>Ameloblastoma ( the lady is not young)</w:t>
      </w:r>
    </w:p>
    <w:p w:rsidR="003F42C8" w:rsidRPr="00D31E3E" w:rsidRDefault="003F42C8" w:rsidP="003F42C8">
      <w:pPr>
        <w:pStyle w:val="ListParagraph"/>
        <w:numPr>
          <w:ilvl w:val="0"/>
          <w:numId w:val="3"/>
        </w:numPr>
        <w:rPr>
          <w:rFonts w:cs="Calibri"/>
          <w:sz w:val="28"/>
          <w:szCs w:val="28"/>
        </w:rPr>
      </w:pPr>
      <w:r w:rsidRPr="00D31E3E">
        <w:rPr>
          <w:rFonts w:cs="Calibri"/>
          <w:sz w:val="28"/>
          <w:szCs w:val="28"/>
        </w:rPr>
        <w:t>CGCG as the lesion is in the ant mandible , although it is expansile .</w:t>
      </w:r>
    </w:p>
    <w:p w:rsidR="003F42C8" w:rsidRPr="00D31E3E" w:rsidRDefault="003F42C8" w:rsidP="003F42C8">
      <w:pPr>
        <w:pStyle w:val="ListParagraph"/>
        <w:numPr>
          <w:ilvl w:val="0"/>
          <w:numId w:val="3"/>
        </w:numPr>
        <w:rPr>
          <w:rFonts w:cs="Calibri"/>
          <w:sz w:val="28"/>
          <w:szCs w:val="28"/>
        </w:rPr>
      </w:pPr>
      <w:r w:rsidRPr="00D31E3E">
        <w:rPr>
          <w:rFonts w:cs="Calibri"/>
          <w:sz w:val="28"/>
          <w:szCs w:val="28"/>
        </w:rPr>
        <w:t>Glanular odontogenic cyst</w:t>
      </w:r>
    </w:p>
    <w:p w:rsidR="003F42C8" w:rsidRPr="00D31E3E" w:rsidRDefault="003F42C8" w:rsidP="003F42C8">
      <w:pPr>
        <w:pStyle w:val="ListParagraph"/>
        <w:numPr>
          <w:ilvl w:val="0"/>
          <w:numId w:val="3"/>
        </w:numPr>
        <w:rPr>
          <w:rFonts w:cs="Calibri"/>
          <w:sz w:val="28"/>
          <w:szCs w:val="28"/>
        </w:rPr>
      </w:pPr>
      <w:r w:rsidRPr="00D31E3E">
        <w:rPr>
          <w:rFonts w:cs="Calibri"/>
          <w:sz w:val="28"/>
          <w:szCs w:val="28"/>
        </w:rPr>
        <w:t>Myxoma</w:t>
      </w:r>
    </w:p>
    <w:p w:rsidR="003F42C8" w:rsidRPr="00D31E3E" w:rsidRDefault="003F42C8" w:rsidP="003F42C8">
      <w:pPr>
        <w:pStyle w:val="ListParagraph"/>
        <w:numPr>
          <w:ilvl w:val="0"/>
          <w:numId w:val="3"/>
        </w:numPr>
        <w:rPr>
          <w:rFonts w:cs="Calibri"/>
          <w:sz w:val="28"/>
          <w:szCs w:val="28"/>
        </w:rPr>
      </w:pPr>
      <w:r w:rsidRPr="00D31E3E">
        <w:rPr>
          <w:rFonts w:cs="Calibri"/>
          <w:sz w:val="28"/>
          <w:szCs w:val="28"/>
        </w:rPr>
        <w:t>The lesion is too expansile so that KCOT won’t probably fit</w:t>
      </w:r>
    </w:p>
    <w:p w:rsidR="003F42C8" w:rsidRPr="00D31E3E" w:rsidRDefault="003F42C8" w:rsidP="003F42C8">
      <w:pPr>
        <w:pStyle w:val="ListParagraph"/>
        <w:numPr>
          <w:ilvl w:val="0"/>
          <w:numId w:val="3"/>
        </w:numPr>
        <w:rPr>
          <w:rFonts w:cs="Calibri"/>
          <w:sz w:val="28"/>
          <w:szCs w:val="28"/>
        </w:rPr>
      </w:pPr>
      <w:r w:rsidRPr="00D31E3E">
        <w:rPr>
          <w:rFonts w:cs="Calibri"/>
          <w:sz w:val="28"/>
          <w:szCs w:val="28"/>
        </w:rPr>
        <w:lastRenderedPageBreak/>
        <w:t xml:space="preserve"> It is not an aneurysmal bone cyst</w:t>
      </w:r>
      <w:r w:rsidR="002E2D63">
        <w:rPr>
          <w:rFonts w:cs="Calibri"/>
          <w:sz w:val="28"/>
          <w:szCs w:val="28"/>
        </w:rPr>
        <w:t xml:space="preserve">, as it </w:t>
      </w:r>
      <w:r w:rsidRPr="00D31E3E">
        <w:rPr>
          <w:rFonts w:cs="Calibri"/>
          <w:sz w:val="28"/>
          <w:szCs w:val="28"/>
        </w:rPr>
        <w:t>affects much younger pts and is much more expansile</w:t>
      </w:r>
    </w:p>
    <w:p w:rsidR="002A3B6D" w:rsidRDefault="003F42C8" w:rsidP="003F42C8">
      <w:pPr>
        <w:rPr>
          <w:rFonts w:cs="Calibri"/>
          <w:sz w:val="28"/>
          <w:szCs w:val="28"/>
        </w:rPr>
      </w:pPr>
      <w:r w:rsidRPr="00D31E3E">
        <w:rPr>
          <w:rFonts w:cs="Calibri"/>
          <w:sz w:val="28"/>
          <w:szCs w:val="28"/>
        </w:rPr>
        <w:t>A more advanced imaging ( soft tissue window radiograph) was further taken , and we can see a multilocular , expansile lesion with some displacement</w:t>
      </w:r>
      <w:r w:rsidR="00170564" w:rsidRPr="00D31E3E">
        <w:rPr>
          <w:rFonts w:cs="Calibri"/>
          <w:sz w:val="28"/>
          <w:szCs w:val="28"/>
        </w:rPr>
        <w:t>.</w:t>
      </w:r>
    </w:p>
    <w:p w:rsidR="002E2D63" w:rsidRPr="00D31E3E" w:rsidRDefault="002E2D63" w:rsidP="003F42C8">
      <w:pPr>
        <w:rPr>
          <w:rFonts w:cs="Calibri"/>
          <w:sz w:val="28"/>
          <w:szCs w:val="28"/>
        </w:rPr>
      </w:pPr>
    </w:p>
    <w:p w:rsidR="00170564" w:rsidRPr="00D31E3E" w:rsidRDefault="00E24FF4" w:rsidP="003F42C8">
      <w:pPr>
        <w:rPr>
          <w:rFonts w:cs="Calibri"/>
          <w:sz w:val="28"/>
          <w:szCs w:val="28"/>
        </w:rPr>
      </w:pPr>
      <w:r>
        <w:rPr>
          <w:rFonts w:cs="Calibri"/>
          <w:sz w:val="28"/>
          <w:szCs w:val="28"/>
        </w:rPr>
        <w:t xml:space="preserve">Good luck </w:t>
      </w:r>
      <w:r w:rsidRPr="00E24FF4">
        <w:rPr>
          <w:rFonts w:cs="Calibri"/>
          <w:sz w:val="28"/>
          <w:szCs w:val="28"/>
        </w:rPr>
        <w:sym w:font="Wingdings" w:char="F04A"/>
      </w:r>
    </w:p>
    <w:p w:rsidR="00170564" w:rsidRPr="00D31E3E" w:rsidRDefault="00170564" w:rsidP="003F42C8">
      <w:pPr>
        <w:rPr>
          <w:rFonts w:ascii="Bernard MT Condensed" w:hAnsi="Bernard MT Condensed" w:cs="Calibri"/>
          <w:sz w:val="28"/>
          <w:szCs w:val="28"/>
        </w:rPr>
      </w:pPr>
      <w:r w:rsidRPr="00D31E3E">
        <w:rPr>
          <w:rFonts w:ascii="Bernard MT Condensed" w:hAnsi="Bernard MT Condensed" w:cs="Calibri"/>
          <w:sz w:val="28"/>
          <w:szCs w:val="28"/>
        </w:rPr>
        <w:t xml:space="preserve">Amgaad Shafeeq </w:t>
      </w:r>
    </w:p>
    <w:p w:rsidR="00A557C2" w:rsidRPr="00D31E3E" w:rsidRDefault="00A557C2" w:rsidP="00A557C2">
      <w:pPr>
        <w:autoSpaceDE w:val="0"/>
        <w:autoSpaceDN w:val="0"/>
        <w:adjustRightInd w:val="0"/>
        <w:spacing w:after="0" w:line="240" w:lineRule="auto"/>
        <w:rPr>
          <w:rFonts w:cs="Calibri"/>
          <w:color w:val="231F20"/>
          <w:sz w:val="28"/>
          <w:szCs w:val="28"/>
        </w:rPr>
      </w:pPr>
    </w:p>
    <w:sectPr w:rsidR="00A557C2" w:rsidRPr="00D31E3E" w:rsidSect="002F7DA5">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7B7" w:rsidRDefault="005F17B7" w:rsidP="006F2C6E">
      <w:pPr>
        <w:spacing w:after="0" w:line="240" w:lineRule="auto"/>
      </w:pPr>
      <w:r>
        <w:separator/>
      </w:r>
    </w:p>
  </w:endnote>
  <w:endnote w:type="continuationSeparator" w:id="1">
    <w:p w:rsidR="005F17B7" w:rsidRDefault="005F17B7" w:rsidP="006F2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7B7" w:rsidRDefault="005F17B7" w:rsidP="006F2C6E">
      <w:pPr>
        <w:spacing w:after="0" w:line="240" w:lineRule="auto"/>
      </w:pPr>
      <w:r>
        <w:separator/>
      </w:r>
    </w:p>
  </w:footnote>
  <w:footnote w:type="continuationSeparator" w:id="1">
    <w:p w:rsidR="005F17B7" w:rsidRDefault="005F17B7" w:rsidP="006F2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C7D"/>
    <w:multiLevelType w:val="hybridMultilevel"/>
    <w:tmpl w:val="F288F956"/>
    <w:lvl w:ilvl="0" w:tplc="B030B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13726"/>
    <w:multiLevelType w:val="hybridMultilevel"/>
    <w:tmpl w:val="30A2153A"/>
    <w:lvl w:ilvl="0" w:tplc="301041A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E6833"/>
    <w:multiLevelType w:val="hybridMultilevel"/>
    <w:tmpl w:val="B166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66E50"/>
    <w:multiLevelType w:val="hybridMultilevel"/>
    <w:tmpl w:val="9044F526"/>
    <w:lvl w:ilvl="0" w:tplc="301041A8">
      <w:start w:val="2"/>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3085614"/>
    <w:multiLevelType w:val="hybridMultilevel"/>
    <w:tmpl w:val="F84A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C65E5"/>
    <w:multiLevelType w:val="hybridMultilevel"/>
    <w:tmpl w:val="882C9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17389"/>
    <w:multiLevelType w:val="hybridMultilevel"/>
    <w:tmpl w:val="295E6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DA1D9C"/>
    <w:multiLevelType w:val="hybridMultilevel"/>
    <w:tmpl w:val="ABA6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03BF4"/>
    <w:multiLevelType w:val="hybridMultilevel"/>
    <w:tmpl w:val="E9A274BE"/>
    <w:lvl w:ilvl="0" w:tplc="C936A2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50B3E"/>
    <w:multiLevelType w:val="hybridMultilevel"/>
    <w:tmpl w:val="D478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E703C5"/>
    <w:multiLevelType w:val="hybridMultilevel"/>
    <w:tmpl w:val="B640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D2D4A"/>
    <w:multiLevelType w:val="hybridMultilevel"/>
    <w:tmpl w:val="0018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7483E"/>
    <w:multiLevelType w:val="hybridMultilevel"/>
    <w:tmpl w:val="6938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2941ED"/>
    <w:multiLevelType w:val="hybridMultilevel"/>
    <w:tmpl w:val="A0C63ED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nsid w:val="2FE52CD8"/>
    <w:multiLevelType w:val="hybridMultilevel"/>
    <w:tmpl w:val="63B0E0A2"/>
    <w:lvl w:ilvl="0" w:tplc="0F441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F3653"/>
    <w:multiLevelType w:val="hybridMultilevel"/>
    <w:tmpl w:val="AFF4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E352E"/>
    <w:multiLevelType w:val="hybridMultilevel"/>
    <w:tmpl w:val="AB16D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7D381C"/>
    <w:multiLevelType w:val="hybridMultilevel"/>
    <w:tmpl w:val="C8C011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40636773"/>
    <w:multiLevelType w:val="hybridMultilevel"/>
    <w:tmpl w:val="FBD6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456313"/>
    <w:multiLevelType w:val="hybridMultilevel"/>
    <w:tmpl w:val="FBAEF0E4"/>
    <w:lvl w:ilvl="0" w:tplc="04090001">
      <w:start w:val="1"/>
      <w:numFmt w:val="bullet"/>
      <w:lvlText w:val=""/>
      <w:lvlJc w:val="left"/>
      <w:pPr>
        <w:ind w:left="420" w:hanging="36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445C30F5"/>
    <w:multiLevelType w:val="hybridMultilevel"/>
    <w:tmpl w:val="AA842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CEC495E"/>
    <w:multiLevelType w:val="hybridMultilevel"/>
    <w:tmpl w:val="CCA0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A420D6"/>
    <w:multiLevelType w:val="hybridMultilevel"/>
    <w:tmpl w:val="C8CA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F24E1B"/>
    <w:multiLevelType w:val="hybridMultilevel"/>
    <w:tmpl w:val="4DB2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B93180"/>
    <w:multiLevelType w:val="hybridMultilevel"/>
    <w:tmpl w:val="E5B4C308"/>
    <w:lvl w:ilvl="0" w:tplc="7A8E2B1E">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FF780B"/>
    <w:multiLevelType w:val="hybridMultilevel"/>
    <w:tmpl w:val="2ABE3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840208"/>
    <w:multiLevelType w:val="hybridMultilevel"/>
    <w:tmpl w:val="479E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9775F9"/>
    <w:multiLevelType w:val="hybridMultilevel"/>
    <w:tmpl w:val="A9026530"/>
    <w:lvl w:ilvl="0" w:tplc="B030B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A323FE"/>
    <w:multiLevelType w:val="hybridMultilevel"/>
    <w:tmpl w:val="27E288AA"/>
    <w:lvl w:ilvl="0" w:tplc="C554B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840014"/>
    <w:multiLevelType w:val="hybridMultilevel"/>
    <w:tmpl w:val="7FA0A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2D146A"/>
    <w:multiLevelType w:val="hybridMultilevel"/>
    <w:tmpl w:val="73667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7B64BF"/>
    <w:multiLevelType w:val="hybridMultilevel"/>
    <w:tmpl w:val="5A26CB1A"/>
    <w:lvl w:ilvl="0" w:tplc="DB060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4450F1"/>
    <w:multiLevelType w:val="hybridMultilevel"/>
    <w:tmpl w:val="C5E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885BA9"/>
    <w:multiLevelType w:val="hybridMultilevel"/>
    <w:tmpl w:val="5950B1A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nsid w:val="666B5E3D"/>
    <w:multiLevelType w:val="hybridMultilevel"/>
    <w:tmpl w:val="1068A528"/>
    <w:lvl w:ilvl="0" w:tplc="301041A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A148AA"/>
    <w:multiLevelType w:val="hybridMultilevel"/>
    <w:tmpl w:val="AF6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4C5EC7"/>
    <w:multiLevelType w:val="hybridMultilevel"/>
    <w:tmpl w:val="7F88FF04"/>
    <w:lvl w:ilvl="0" w:tplc="E3C6E41C">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A34DC4"/>
    <w:multiLevelType w:val="hybridMultilevel"/>
    <w:tmpl w:val="4768B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BB30C11"/>
    <w:multiLevelType w:val="hybridMultilevel"/>
    <w:tmpl w:val="3E7A55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6CF3017B"/>
    <w:multiLevelType w:val="hybridMultilevel"/>
    <w:tmpl w:val="E3140604"/>
    <w:lvl w:ilvl="0" w:tplc="301041A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6B55EB"/>
    <w:multiLevelType w:val="hybridMultilevel"/>
    <w:tmpl w:val="0750DF76"/>
    <w:lvl w:ilvl="0" w:tplc="E550DE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A7596B"/>
    <w:multiLevelType w:val="hybridMultilevel"/>
    <w:tmpl w:val="AC68BEEA"/>
    <w:lvl w:ilvl="0" w:tplc="9C0E4D72">
      <w:start w:val="1"/>
      <w:numFmt w:val="decimal"/>
      <w:lvlText w:val="%1-"/>
      <w:lvlJc w:val="left"/>
      <w:pPr>
        <w:ind w:left="780" w:hanging="360"/>
      </w:pPr>
      <w:rPr>
        <w:rFonts w:hint="default"/>
        <w:b/>
        <w:bCs/>
        <w:sz w:val="28"/>
        <w:szCs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nsid w:val="6ED95385"/>
    <w:multiLevelType w:val="hybridMultilevel"/>
    <w:tmpl w:val="965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474836"/>
    <w:multiLevelType w:val="hybridMultilevel"/>
    <w:tmpl w:val="6546B44C"/>
    <w:lvl w:ilvl="0" w:tplc="2ABA8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11E71"/>
    <w:multiLevelType w:val="hybridMultilevel"/>
    <w:tmpl w:val="3F4808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5">
    <w:nsid w:val="7F2E611B"/>
    <w:multiLevelType w:val="hybridMultilevel"/>
    <w:tmpl w:val="93F0D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9255D0"/>
    <w:multiLevelType w:val="hybridMultilevel"/>
    <w:tmpl w:val="A274C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8"/>
  </w:num>
  <w:num w:numId="3">
    <w:abstractNumId w:val="1"/>
  </w:num>
  <w:num w:numId="4">
    <w:abstractNumId w:val="19"/>
  </w:num>
  <w:num w:numId="5">
    <w:abstractNumId w:val="3"/>
  </w:num>
  <w:num w:numId="6">
    <w:abstractNumId w:val="15"/>
  </w:num>
  <w:num w:numId="7">
    <w:abstractNumId w:val="13"/>
  </w:num>
  <w:num w:numId="8">
    <w:abstractNumId w:val="38"/>
  </w:num>
  <w:num w:numId="9">
    <w:abstractNumId w:val="22"/>
  </w:num>
  <w:num w:numId="10">
    <w:abstractNumId w:val="36"/>
  </w:num>
  <w:num w:numId="11">
    <w:abstractNumId w:val="41"/>
  </w:num>
  <w:num w:numId="12">
    <w:abstractNumId w:val="33"/>
  </w:num>
  <w:num w:numId="13">
    <w:abstractNumId w:val="37"/>
  </w:num>
  <w:num w:numId="14">
    <w:abstractNumId w:val="31"/>
  </w:num>
  <w:num w:numId="15">
    <w:abstractNumId w:val="44"/>
  </w:num>
  <w:num w:numId="16">
    <w:abstractNumId w:val="7"/>
  </w:num>
  <w:num w:numId="17">
    <w:abstractNumId w:val="28"/>
  </w:num>
  <w:num w:numId="18">
    <w:abstractNumId w:val="46"/>
  </w:num>
  <w:num w:numId="19">
    <w:abstractNumId w:val="17"/>
  </w:num>
  <w:num w:numId="20">
    <w:abstractNumId w:val="39"/>
  </w:num>
  <w:num w:numId="21">
    <w:abstractNumId w:val="5"/>
  </w:num>
  <w:num w:numId="22">
    <w:abstractNumId w:val="12"/>
  </w:num>
  <w:num w:numId="23">
    <w:abstractNumId w:val="43"/>
  </w:num>
  <w:num w:numId="24">
    <w:abstractNumId w:val="32"/>
  </w:num>
  <w:num w:numId="25">
    <w:abstractNumId w:val="11"/>
  </w:num>
  <w:num w:numId="26">
    <w:abstractNumId w:val="18"/>
  </w:num>
  <w:num w:numId="27">
    <w:abstractNumId w:val="40"/>
  </w:num>
  <w:num w:numId="28">
    <w:abstractNumId w:val="14"/>
  </w:num>
  <w:num w:numId="29">
    <w:abstractNumId w:val="9"/>
  </w:num>
  <w:num w:numId="30">
    <w:abstractNumId w:val="30"/>
  </w:num>
  <w:num w:numId="31">
    <w:abstractNumId w:val="25"/>
  </w:num>
  <w:num w:numId="32">
    <w:abstractNumId w:val="21"/>
  </w:num>
  <w:num w:numId="33">
    <w:abstractNumId w:val="16"/>
  </w:num>
  <w:num w:numId="34">
    <w:abstractNumId w:val="23"/>
  </w:num>
  <w:num w:numId="35">
    <w:abstractNumId w:val="0"/>
  </w:num>
  <w:num w:numId="36">
    <w:abstractNumId w:val="2"/>
  </w:num>
  <w:num w:numId="37">
    <w:abstractNumId w:val="20"/>
  </w:num>
  <w:num w:numId="38">
    <w:abstractNumId w:val="26"/>
  </w:num>
  <w:num w:numId="39">
    <w:abstractNumId w:val="6"/>
  </w:num>
  <w:num w:numId="40">
    <w:abstractNumId w:val="4"/>
  </w:num>
  <w:num w:numId="41">
    <w:abstractNumId w:val="42"/>
  </w:num>
  <w:num w:numId="42">
    <w:abstractNumId w:val="45"/>
  </w:num>
  <w:num w:numId="43">
    <w:abstractNumId w:val="27"/>
  </w:num>
  <w:num w:numId="44">
    <w:abstractNumId w:val="10"/>
  </w:num>
  <w:num w:numId="45">
    <w:abstractNumId w:val="35"/>
  </w:num>
  <w:num w:numId="46">
    <w:abstractNumId w:val="34"/>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2C6E"/>
    <w:rsid w:val="00170564"/>
    <w:rsid w:val="00195FD5"/>
    <w:rsid w:val="00210993"/>
    <w:rsid w:val="00241CD8"/>
    <w:rsid w:val="002639C1"/>
    <w:rsid w:val="002A04EF"/>
    <w:rsid w:val="002A3B6D"/>
    <w:rsid w:val="002E2D63"/>
    <w:rsid w:val="002F7DA5"/>
    <w:rsid w:val="003105A5"/>
    <w:rsid w:val="00336110"/>
    <w:rsid w:val="00396CC5"/>
    <w:rsid w:val="003A4FAF"/>
    <w:rsid w:val="003B47AD"/>
    <w:rsid w:val="003F42C8"/>
    <w:rsid w:val="00462E30"/>
    <w:rsid w:val="00474FC4"/>
    <w:rsid w:val="00585A6F"/>
    <w:rsid w:val="005A7286"/>
    <w:rsid w:val="005D36B1"/>
    <w:rsid w:val="005D68D4"/>
    <w:rsid w:val="005E1CDB"/>
    <w:rsid w:val="005F17B7"/>
    <w:rsid w:val="006116B2"/>
    <w:rsid w:val="00645780"/>
    <w:rsid w:val="00655E6F"/>
    <w:rsid w:val="00656DCE"/>
    <w:rsid w:val="006E2585"/>
    <w:rsid w:val="006F2C6E"/>
    <w:rsid w:val="00750515"/>
    <w:rsid w:val="00751CAD"/>
    <w:rsid w:val="0075404C"/>
    <w:rsid w:val="0076235D"/>
    <w:rsid w:val="00774F8A"/>
    <w:rsid w:val="00775125"/>
    <w:rsid w:val="007948FB"/>
    <w:rsid w:val="007A29D8"/>
    <w:rsid w:val="007E16A5"/>
    <w:rsid w:val="007E2860"/>
    <w:rsid w:val="008016A0"/>
    <w:rsid w:val="0081443B"/>
    <w:rsid w:val="00822C9A"/>
    <w:rsid w:val="008C3C5F"/>
    <w:rsid w:val="00947B89"/>
    <w:rsid w:val="00984E61"/>
    <w:rsid w:val="00A15ECF"/>
    <w:rsid w:val="00A45034"/>
    <w:rsid w:val="00A505E8"/>
    <w:rsid w:val="00A51DAD"/>
    <w:rsid w:val="00A5285C"/>
    <w:rsid w:val="00A557C2"/>
    <w:rsid w:val="00AB1D54"/>
    <w:rsid w:val="00AC636C"/>
    <w:rsid w:val="00AC6FC6"/>
    <w:rsid w:val="00B66F41"/>
    <w:rsid w:val="00BA396F"/>
    <w:rsid w:val="00BC4FB3"/>
    <w:rsid w:val="00BE640C"/>
    <w:rsid w:val="00BF7FA1"/>
    <w:rsid w:val="00C152FE"/>
    <w:rsid w:val="00C82BB3"/>
    <w:rsid w:val="00C87CE9"/>
    <w:rsid w:val="00C97199"/>
    <w:rsid w:val="00CD159C"/>
    <w:rsid w:val="00D0010B"/>
    <w:rsid w:val="00D31E3E"/>
    <w:rsid w:val="00DA7476"/>
    <w:rsid w:val="00E24FF4"/>
    <w:rsid w:val="00E33E2D"/>
    <w:rsid w:val="00E52703"/>
    <w:rsid w:val="00E77AC2"/>
    <w:rsid w:val="00E938A2"/>
    <w:rsid w:val="00EE4CEA"/>
    <w:rsid w:val="00F16D59"/>
    <w:rsid w:val="00F250FD"/>
    <w:rsid w:val="00F42897"/>
    <w:rsid w:val="00FF01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C6E"/>
    <w:rPr>
      <w:rFonts w:ascii="Tahoma" w:hAnsi="Tahoma" w:cs="Tahoma"/>
      <w:sz w:val="16"/>
      <w:szCs w:val="16"/>
    </w:rPr>
  </w:style>
  <w:style w:type="paragraph" w:styleId="Header">
    <w:name w:val="header"/>
    <w:basedOn w:val="Normal"/>
    <w:link w:val="HeaderChar"/>
    <w:uiPriority w:val="99"/>
    <w:semiHidden/>
    <w:unhideWhenUsed/>
    <w:rsid w:val="006F2C6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F2C6E"/>
  </w:style>
  <w:style w:type="paragraph" w:styleId="Footer">
    <w:name w:val="footer"/>
    <w:basedOn w:val="Normal"/>
    <w:link w:val="FooterChar"/>
    <w:uiPriority w:val="99"/>
    <w:unhideWhenUsed/>
    <w:rsid w:val="006F2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2C6E"/>
  </w:style>
  <w:style w:type="paragraph" w:styleId="ListParagraph">
    <w:name w:val="List Paragraph"/>
    <w:basedOn w:val="Normal"/>
    <w:uiPriority w:val="34"/>
    <w:qFormat/>
    <w:rsid w:val="003A4F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800C7-CFC8-4517-98EA-A8662AEC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12</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2014-12-12T04:00:00Z</dcterms:created>
  <dcterms:modified xsi:type="dcterms:W3CDTF">2014-12-13T06:27:00Z</dcterms:modified>
</cp:coreProperties>
</file>